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E" w:rsidRPr="00101F50" w:rsidRDefault="0074346E" w:rsidP="00113B44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EF1C15">
        <w:rPr>
          <w:rFonts w:hAnsi="標楷體" w:hint="eastAsia"/>
          <w:b/>
          <w:sz w:val="28"/>
          <w:szCs w:val="28"/>
        </w:rPr>
        <w:t>坪頂閱世界</w:t>
      </w:r>
      <w:r>
        <w:rPr>
          <w:rFonts w:hAnsi="標楷體" w:hint="eastAsia"/>
          <w:b/>
          <w:sz w:val="28"/>
          <w:szCs w:val="28"/>
        </w:rPr>
        <w:t>》</w:t>
      </w:r>
    </w:p>
    <w:p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13B44" w:rsidRDefault="00113B44" w:rsidP="00113B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5578F8">
        <w:rPr>
          <w:rFonts w:ascii="標楷體" w:eastAsia="標楷體" w:hAnsi="標楷體" w:hint="eastAsia"/>
          <w:b/>
        </w:rPr>
        <w:t>國小低年級階段的孩子在與同儕之間的相處常常會發生紛爭，伴隨而來的就是各種情形的爆發-大哭、罵人、打架等，</w:t>
      </w:r>
      <w:r>
        <w:rPr>
          <w:rFonts w:ascii="標楷體" w:eastAsia="標楷體" w:hAnsi="標楷體" w:hint="eastAsia"/>
          <w:b/>
        </w:rPr>
        <w:t>在這層出不窮的突發情況中，孩子們失控的情緒表達方式，在</w:t>
      </w:r>
      <w:proofErr w:type="gramStart"/>
      <w:r>
        <w:rPr>
          <w:rFonts w:ascii="標楷體" w:eastAsia="標楷體" w:hAnsi="標楷體" w:hint="eastAsia"/>
          <w:b/>
        </w:rPr>
        <w:t>在</w:t>
      </w:r>
      <w:proofErr w:type="gramEnd"/>
      <w:r>
        <w:rPr>
          <w:rFonts w:ascii="標楷體" w:eastAsia="標楷體" w:hAnsi="標楷體" w:hint="eastAsia"/>
          <w:b/>
        </w:rPr>
        <w:t>說明情緒教育的重要。</w:t>
      </w:r>
    </w:p>
    <w:p w:rsidR="00113B44" w:rsidRDefault="00113B44" w:rsidP="00113B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直接的情緒教導並不容易，</w:t>
      </w:r>
      <w:r w:rsidRPr="00F92C8E">
        <w:rPr>
          <w:rFonts w:ascii="標楷體" w:eastAsia="標楷體" w:hAnsi="標楷體"/>
          <w:b/>
        </w:rPr>
        <w:t>擔心若不管教或控制不夠，小孩會變得放縱；相對的，管教多了，會不會壓抑情緒發展，小孩變得</w:t>
      </w:r>
      <w:proofErr w:type="gramStart"/>
      <w:r w:rsidRPr="00F92C8E">
        <w:rPr>
          <w:rFonts w:ascii="標楷體" w:eastAsia="標楷體" w:hAnsi="標楷體"/>
          <w:b/>
        </w:rPr>
        <w:t>畏畏</w:t>
      </w:r>
      <w:proofErr w:type="gramEnd"/>
      <w:r w:rsidRPr="00F92C8E">
        <w:rPr>
          <w:rFonts w:ascii="標楷體" w:eastAsia="標楷體" w:hAnsi="標楷體"/>
          <w:b/>
        </w:rPr>
        <w:t>縮縮？</w:t>
      </w:r>
      <w:r w:rsidRPr="005578F8">
        <w:rPr>
          <w:rFonts w:ascii="標楷體" w:eastAsia="標楷體" w:hAnsi="標楷體" w:hint="eastAsia"/>
          <w:b/>
        </w:rPr>
        <w:t>楊瑞珠（1996）主張，情緒本身沒有對、錯或好、壞等價值判斷，重要的是它的真實性，它是真實而可以存在的，不需刻意地隱藏或壓抑。另外，心理學家Freud指出，學習掌握自己的情緒是成為文明人的基礎（蔡秀玲、楊智馨，1999）。因此，孩子需要先覺察情緒、認識情緒，才能學習如何表達與紓解情緒。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F92C8E">
        <w:rPr>
          <w:rFonts w:ascii="標楷體" w:eastAsia="標楷體" w:hAnsi="標楷體"/>
          <w:b/>
        </w:rPr>
        <w:t>透過閱讀，看看書中主角的情緒表達以及處理方式，是一個認識情緒與學習情緒管理最好的方式。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  <w:bCs/>
        </w:rPr>
        <w:t>1.情緒是書中主角的，可以投射但不直接涉及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</w:rPr>
        <w:t>這對負面情緒而言特別有幫助，我們可以對書中主角心有戚戚焉，但因事件不是發生在自己或孩子身上，也因此保住了</w:t>
      </w:r>
      <w:r>
        <w:rPr>
          <w:rFonts w:ascii="標楷體" w:eastAsia="標楷體" w:hAnsi="標楷體" w:hint="eastAsia"/>
          <w:b/>
        </w:rPr>
        <w:t>孩子</w:t>
      </w:r>
      <w:r w:rsidRPr="00F92C8E">
        <w:rPr>
          <w:rFonts w:ascii="標楷體" w:eastAsia="標楷體" w:hAnsi="標楷體"/>
          <w:b/>
        </w:rPr>
        <w:t>的面子。利用本書內容，與孩子一起討論待解決的問題。透過故事，可以放心討論如何處理這些情緒。有時候也可以拿書中的情境事先演練，達到未雨綢繆的目的。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  <w:bCs/>
        </w:rPr>
        <w:t>2.對主角的表現有任何</w:t>
      </w:r>
      <w:proofErr w:type="gramStart"/>
      <w:r w:rsidRPr="00F92C8E">
        <w:rPr>
          <w:rFonts w:ascii="標楷體" w:eastAsia="標楷體" w:hAnsi="標楷體"/>
          <w:b/>
          <w:bCs/>
        </w:rPr>
        <w:t>不滿，</w:t>
      </w:r>
      <w:proofErr w:type="gramEnd"/>
      <w:r w:rsidRPr="00F92C8E">
        <w:rPr>
          <w:rFonts w:ascii="標楷體" w:eastAsia="標楷體" w:hAnsi="標楷體"/>
          <w:b/>
          <w:bCs/>
        </w:rPr>
        <w:t>可以宣洩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孩子</w:t>
      </w:r>
      <w:r w:rsidRPr="00F92C8E">
        <w:rPr>
          <w:rFonts w:ascii="標楷體" w:eastAsia="標楷體" w:hAnsi="標楷體"/>
          <w:b/>
        </w:rPr>
        <w:t>可以</w:t>
      </w:r>
      <w:r>
        <w:rPr>
          <w:rFonts w:ascii="標楷體" w:eastAsia="標楷體" w:hAnsi="標楷體" w:hint="eastAsia"/>
          <w:b/>
        </w:rPr>
        <w:t>對主角批評，但卻不會真正傷害到人</w:t>
      </w:r>
      <w:r>
        <w:rPr>
          <w:rFonts w:ascii="標楷體" w:eastAsia="標楷體" w:hAnsi="標楷體"/>
          <w:b/>
        </w:rPr>
        <w:t>，也表達了自己的同理心</w:t>
      </w:r>
      <w:r>
        <w:rPr>
          <w:rFonts w:ascii="標楷體" w:eastAsia="標楷體" w:hAnsi="標楷體" w:hint="eastAsia"/>
          <w:b/>
        </w:rPr>
        <w:t>，</w:t>
      </w:r>
      <w:r w:rsidRPr="00F92C8E">
        <w:rPr>
          <w:rFonts w:ascii="標楷體" w:eastAsia="標楷體" w:hAnsi="標楷體"/>
          <w:b/>
        </w:rPr>
        <w:t>同時也學到適當表達挫折的方式。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  <w:bCs/>
        </w:rPr>
        <w:t>3.書中情緒描述的詞彙與方式，比口語更豐富</w:t>
      </w:r>
    </w:p>
    <w:p w:rsidR="00113B44" w:rsidRPr="00F92C8E" w:rsidRDefault="00113B44" w:rsidP="00113B44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</w:rPr>
        <w:t>學習如何感受和表達感覺。每個人感覺不</w:t>
      </w:r>
      <w:r>
        <w:rPr>
          <w:rFonts w:ascii="標楷體" w:eastAsia="標楷體" w:hAnsi="標楷體"/>
          <w:b/>
        </w:rPr>
        <w:t>一樣，表達方法也不一樣。書中介紹很多種感覺、以及引起感覺的情境會有怎樣的感覺。</w:t>
      </w:r>
    </w:p>
    <w:p w:rsidR="00113B44" w:rsidRDefault="00113B44" w:rsidP="00113B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教師透過一系列的情緒繪本閱讀讓孩子了解情緒如何發生</w:t>
      </w:r>
      <w:r w:rsidRPr="008D08B3">
        <w:rPr>
          <w:rFonts w:ascii="標楷體" w:eastAsia="標楷體" w:hAnsi="標楷體" w:hint="eastAsia"/>
          <w:b/>
        </w:rPr>
        <w:t>以及該怎麼反應，最後又是如何結束的，不僅能夠去接受</w:t>
      </w:r>
      <w:r>
        <w:rPr>
          <w:rFonts w:ascii="標楷體" w:eastAsia="標楷體" w:hAnsi="標楷體" w:hint="eastAsia"/>
          <w:b/>
        </w:rPr>
        <w:t>自我</w:t>
      </w:r>
      <w:r w:rsidRPr="008D08B3">
        <w:rPr>
          <w:rFonts w:ascii="標楷體" w:eastAsia="標楷體" w:hAnsi="標楷體" w:hint="eastAsia"/>
          <w:b/>
        </w:rPr>
        <w:t>的情緒反應，並能學會用適切的方式來表達情緒</w:t>
      </w:r>
      <w:r>
        <w:rPr>
          <w:rFonts w:ascii="標楷體" w:eastAsia="標楷體" w:hAnsi="標楷體" w:hint="eastAsia"/>
          <w:b/>
        </w:rPr>
        <w:t>及觀察他人的情緒反應</w:t>
      </w:r>
      <w:r w:rsidRPr="008D08B3">
        <w:rPr>
          <w:rFonts w:ascii="標楷體" w:eastAsia="標楷體" w:hAnsi="標楷體" w:hint="eastAsia"/>
          <w:b/>
        </w:rPr>
        <w:t>，最終讓自己建立良好的人際關係。</w:t>
      </w:r>
    </w:p>
    <w:p w:rsidR="0074346E" w:rsidRPr="00101F50" w:rsidRDefault="0074346E" w:rsidP="0074346E">
      <w:pPr>
        <w:rPr>
          <w:rFonts w:ascii="標楷體" w:eastAsia="標楷體" w:hAnsi="標楷體"/>
          <w:b/>
        </w:rPr>
      </w:pPr>
    </w:p>
    <w:p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74346E" w:rsidRPr="00101F50" w:rsidTr="00741797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46E" w:rsidRPr="009E26EC" w:rsidRDefault="00EF1C15" w:rsidP="0074179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4346E" w:rsidRPr="00101F50" w:rsidRDefault="00EF1C15" w:rsidP="0074179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74346E" w:rsidRPr="00101F50" w:rsidTr="00741797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4346E" w:rsidRPr="00101F50" w:rsidRDefault="00EF1C15" w:rsidP="00741797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國語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生活</w:t>
            </w:r>
            <w:r w:rsidR="00850624">
              <w:rPr>
                <w:rFonts w:eastAsia="標楷體" w:hAnsi="標楷體" w:hint="eastAsia"/>
                <w:noProof/>
              </w:rPr>
              <w:t>/</w:t>
            </w:r>
            <w:r w:rsidR="00850624">
              <w:rPr>
                <w:rFonts w:eastAsia="標楷體" w:hAnsi="標楷體" w:hint="eastAsia"/>
                <w:noProof/>
              </w:rPr>
              <w:t>健體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74346E" w:rsidRPr="00101F50" w:rsidRDefault="00EF1C15" w:rsidP="0074179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</w:t>
            </w:r>
          </w:p>
        </w:tc>
      </w:tr>
      <w:tr w:rsidR="0074346E" w:rsidRPr="00101F50" w:rsidTr="00741797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346E" w:rsidRPr="005A5C3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:rsidR="00493FFD" w:rsidRDefault="00CE58A5" w:rsidP="00CE58A5">
            <w:pPr>
              <w:pStyle w:val="Default"/>
              <w:numPr>
                <w:ilvl w:val="0"/>
                <w:numId w:val="11"/>
              </w:numPr>
              <w:rPr>
                <w:rFonts w:ascii="標楷體" w:eastAsia="標楷體" w:hAnsi="標楷體"/>
                <w:color w:val="auto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自主行動 </w:t>
            </w:r>
            <w:r w:rsidR="00493FFD" w:rsidRPr="00123641">
              <w:rPr>
                <w:rFonts w:ascii="標楷體" w:eastAsia="標楷體" w:hAnsi="標楷體"/>
                <w:color w:val="auto"/>
                <w:sz w:val="23"/>
                <w:szCs w:val="23"/>
              </w:rPr>
              <w:t>A2系統思考與解決問題</w:t>
            </w:r>
          </w:p>
          <w:p w:rsidR="00CE58A5" w:rsidRPr="00210CCF" w:rsidRDefault="00CE58A5" w:rsidP="00CE58A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10CC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國-E-A2</w:t>
            </w:r>
            <w:r w:rsidRPr="00210CC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透過國語文學習，掌握文本要旨、發展學習及解決問題策略、初探邏輯思維， 並透過體驗與實踐，處理日常生活問題。</w:t>
            </w:r>
          </w:p>
          <w:p w:rsidR="00CE58A5" w:rsidRPr="00210CCF" w:rsidRDefault="00CE58A5" w:rsidP="00CE58A5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10CCF">
              <w:rPr>
                <w:rFonts w:ascii="標楷體" w:eastAsia="標楷體" w:hAnsi="標楷體"/>
                <w:color w:val="auto"/>
                <w:sz w:val="20"/>
                <w:szCs w:val="20"/>
              </w:rPr>
              <w:t>生活-E-A2</w:t>
            </w:r>
          </w:p>
          <w:p w:rsidR="00CE58A5" w:rsidRDefault="00CE58A5" w:rsidP="00CE58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CF">
              <w:rPr>
                <w:rFonts w:ascii="標楷體" w:eastAsia="標楷體" w:hAnsi="標楷體"/>
                <w:sz w:val="20"/>
                <w:szCs w:val="20"/>
              </w:rPr>
              <w:t>學習各種探究人、事、物的方法並理解探究後所獲得的道理，增進系統思考與解決問題的能力。</w:t>
            </w:r>
          </w:p>
          <w:p w:rsidR="00CE58A5" w:rsidRPr="00CE58A5" w:rsidRDefault="00CE58A5" w:rsidP="00CE58A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CE58A5" w:rsidRDefault="00CE58A5" w:rsidP="00CE58A5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B.溝通互動</w:t>
            </w:r>
            <w:r w:rsidR="00493FFD" w:rsidRPr="00123641">
              <w:rPr>
                <w:rFonts w:ascii="標楷體" w:eastAsia="標楷體" w:hAnsi="標楷體"/>
                <w:sz w:val="23"/>
                <w:szCs w:val="23"/>
              </w:rPr>
              <w:t>B1符號運用與溝通表達</w:t>
            </w:r>
          </w:p>
          <w:p w:rsidR="00CE58A5" w:rsidRPr="00210CCF" w:rsidRDefault="00CE58A5" w:rsidP="00CE58A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10CC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國-E-B1</w:t>
            </w:r>
            <w:r w:rsidRPr="00210CC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:rsidR="00CE58A5" w:rsidRPr="00210CCF" w:rsidRDefault="00CE58A5" w:rsidP="00CE58A5">
            <w:pPr>
              <w:ind w:rightChars="-104" w:right="-2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10CC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生活-E-B1</w:t>
            </w:r>
            <w:r w:rsidRPr="00210CC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使用</w:t>
            </w:r>
            <w:proofErr w:type="gramStart"/>
            <w:r w:rsidRPr="00210CC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適切且多元</w:t>
            </w:r>
            <w:proofErr w:type="gramEnd"/>
            <w:r w:rsidRPr="00210CC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的表徵符號，表達自己的想法、與人溝通，並能同理與尊重他人想法。</w:t>
            </w:r>
          </w:p>
          <w:p w:rsidR="0074346E" w:rsidRPr="005A5C3C" w:rsidRDefault="0074346E" w:rsidP="00CE58A5">
            <w:pPr>
              <w:snapToGrid w:val="0"/>
              <w:rPr>
                <w:rFonts w:eastAsia="標楷體" w:hint="eastAsia"/>
                <w:noProof/>
                <w:color w:val="7F7F7F"/>
              </w:rPr>
            </w:pPr>
          </w:p>
        </w:tc>
      </w:tr>
      <w:tr w:rsidR="00493FFD" w:rsidRPr="00101F50" w:rsidTr="00741797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3FFD" w:rsidRPr="00101F50" w:rsidRDefault="00493FFD" w:rsidP="00493FF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493FFD" w:rsidRPr="00101F50" w:rsidRDefault="00493FFD" w:rsidP="00493FF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FFD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493FFD" w:rsidRPr="00101F50" w:rsidRDefault="00493FFD" w:rsidP="00493FFD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3FFD" w:rsidRPr="00123641" w:rsidRDefault="00493FFD" w:rsidP="00493FF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23641">
              <w:rPr>
                <w:rFonts w:ascii="標楷體" w:eastAsia="標楷體" w:hAnsi="標楷體" w:cs="標楷體" w:hint="eastAsia"/>
                <w:color w:val="auto"/>
              </w:rPr>
              <w:t>語</w:t>
            </w:r>
            <w:r w:rsidRPr="00123641">
              <w:rPr>
                <w:rFonts w:ascii="標楷體" w:eastAsia="標楷體" w:hAnsi="標楷體" w:cs="標楷體"/>
                <w:color w:val="auto"/>
              </w:rPr>
              <w:t>1-</w:t>
            </w:r>
            <w:r w:rsidRPr="00123641">
              <w:rPr>
                <w:rFonts w:ascii="標楷體" w:eastAsia="標楷體" w:hAnsi="標楷體" w:cs="標楷體" w:hint="eastAsia"/>
                <w:color w:val="auto"/>
              </w:rPr>
              <w:t>Ⅰ</w:t>
            </w:r>
            <w:r w:rsidRPr="00123641">
              <w:rPr>
                <w:rFonts w:ascii="標楷體" w:eastAsia="標楷體" w:hAnsi="標楷體" w:cs="標楷體"/>
                <w:color w:val="auto"/>
              </w:rPr>
              <w:t>-1 養成專心聆聽的習慣，尊重對方的發言。</w:t>
            </w:r>
          </w:p>
          <w:p w:rsidR="00493FFD" w:rsidRPr="00123641" w:rsidRDefault="00CE58A5" w:rsidP="00493FF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語</w:t>
            </w:r>
            <w:r w:rsidR="00493FFD" w:rsidRPr="00123641">
              <w:rPr>
                <w:rFonts w:ascii="標楷體" w:eastAsia="標楷體" w:hAnsi="標楷體" w:cs="標楷體"/>
                <w:color w:val="auto"/>
              </w:rPr>
              <w:t>2-</w:t>
            </w:r>
            <w:r w:rsidR="00493FFD" w:rsidRPr="00123641">
              <w:rPr>
                <w:rFonts w:ascii="標楷體" w:eastAsia="標楷體" w:hAnsi="標楷體" w:cs="標楷體" w:hint="eastAsia"/>
                <w:color w:val="auto"/>
              </w:rPr>
              <w:t>Ⅰ</w:t>
            </w:r>
            <w:r w:rsidR="00493FFD" w:rsidRPr="00123641">
              <w:rPr>
                <w:rFonts w:ascii="標楷體" w:eastAsia="標楷體" w:hAnsi="標楷體" w:cs="標楷體"/>
                <w:color w:val="auto"/>
              </w:rPr>
              <w:t>-3 與他人交談時，能適當的提問、合宜的回答，並分享想法。</w:t>
            </w:r>
          </w:p>
          <w:p w:rsidR="00493FFD" w:rsidRPr="00123641" w:rsidRDefault="00493FFD" w:rsidP="00493FF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8B0BD2">
              <w:rPr>
                <w:rFonts w:ascii="標楷體" w:eastAsia="標楷體" w:hAnsi="標楷體" w:cs="標楷體" w:hint="eastAsia"/>
                <w:color w:val="auto"/>
              </w:rPr>
              <w:t>生</w:t>
            </w:r>
            <w:r w:rsidRPr="00123641">
              <w:rPr>
                <w:rFonts w:ascii="標楷體" w:eastAsia="標楷體" w:hAnsi="標楷體" w:cs="標楷體"/>
                <w:color w:val="auto"/>
              </w:rPr>
              <w:t>2-I-3探索生活中的人、事、物，並體會彼此之間會相互影響。</w:t>
            </w:r>
          </w:p>
          <w:p w:rsidR="00493FFD" w:rsidRDefault="00CE58A5" w:rsidP="00493FFD">
            <w:pPr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生</w:t>
            </w:r>
            <w:r w:rsidR="00493FFD" w:rsidRPr="00123641">
              <w:rPr>
                <w:rFonts w:ascii="標楷體" w:eastAsia="標楷體" w:hAnsi="標楷體" w:cs="標楷體"/>
                <w:kern w:val="0"/>
                <w:szCs w:val="24"/>
              </w:rPr>
              <w:t>5-I-3理解與欣賞美的多元形式與異同。</w:t>
            </w:r>
          </w:p>
          <w:p w:rsidR="00CE58A5" w:rsidRDefault="00CE58A5" w:rsidP="00493FFD">
            <w:pPr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健</w:t>
            </w:r>
            <w:r w:rsidRPr="00CE58A5">
              <w:rPr>
                <w:rFonts w:ascii="標楷體" w:eastAsia="標楷體" w:hAnsi="標楷體" w:cs="標楷體" w:hint="eastAsia"/>
                <w:kern w:val="0"/>
                <w:szCs w:val="24"/>
              </w:rPr>
              <w:t>1a-Ⅰ-1 認識基本的健康常識。</w:t>
            </w:r>
          </w:p>
          <w:p w:rsidR="00CE58A5" w:rsidRPr="00101F50" w:rsidRDefault="00CE58A5" w:rsidP="00493FF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健</w:t>
            </w:r>
            <w:r w:rsidRPr="00CE58A5">
              <w:rPr>
                <w:rFonts w:ascii="標楷體" w:eastAsia="標楷體" w:hAnsi="標楷體" w:cs="標楷體" w:hint="eastAsia"/>
                <w:kern w:val="0"/>
                <w:szCs w:val="24"/>
              </w:rPr>
              <w:t>3c-Ⅰ-2 表現安全的身體活動行為。</w:t>
            </w:r>
          </w:p>
        </w:tc>
      </w:tr>
      <w:tr w:rsidR="00493FFD" w:rsidRPr="00101F50" w:rsidTr="00741797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493FFD" w:rsidRPr="00101F50" w:rsidRDefault="00493FFD" w:rsidP="00493FF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493FFD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493FFD" w:rsidRPr="00101F50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493FFD" w:rsidRDefault="00CE58A5" w:rsidP="00493FF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語</w:t>
            </w:r>
            <w:r w:rsidR="00493FFD" w:rsidRPr="008B0BD2">
              <w:rPr>
                <w:rFonts w:ascii="標楷體" w:eastAsia="標楷體" w:hAnsi="標楷體" w:cs="標楷體"/>
                <w:color w:val="auto"/>
              </w:rPr>
              <w:t>Aa-I-5標注注音符號的各類文本。</w:t>
            </w:r>
          </w:p>
          <w:p w:rsidR="00620F05" w:rsidRPr="008B0BD2" w:rsidRDefault="00620F05" w:rsidP="00493FF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語</w:t>
            </w:r>
            <w:proofErr w:type="spellStart"/>
            <w:r w:rsidRPr="00620F05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620F05">
              <w:rPr>
                <w:rFonts w:ascii="標楷體" w:eastAsia="標楷體" w:hAnsi="標楷體" w:cs="標楷體" w:hint="eastAsia"/>
                <w:color w:val="auto"/>
              </w:rPr>
              <w:t>-Ⅱ-3  數據、圖表、圖片、工具列等輔助說明</w:t>
            </w:r>
          </w:p>
          <w:p w:rsidR="00493FFD" w:rsidRDefault="00620F05" w:rsidP="00493FFD">
            <w:pPr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生</w:t>
            </w:r>
            <w:r w:rsidR="00493FFD" w:rsidRPr="008B0BD2">
              <w:rPr>
                <w:rFonts w:ascii="標楷體" w:eastAsia="標楷體" w:hAnsi="標楷體" w:cs="標楷體"/>
                <w:kern w:val="0"/>
                <w:szCs w:val="24"/>
              </w:rPr>
              <w:t>E-I-2生活規範的實踐。</w:t>
            </w:r>
          </w:p>
          <w:p w:rsidR="00620F05" w:rsidRPr="00620F05" w:rsidRDefault="00620F05" w:rsidP="00493FFD">
            <w:pPr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生</w:t>
            </w:r>
            <w:r w:rsidRPr="00620F05">
              <w:rPr>
                <w:rFonts w:ascii="標楷體" w:eastAsia="標楷體" w:hAnsi="標楷體" w:cs="標楷體" w:hint="eastAsia"/>
                <w:kern w:val="0"/>
                <w:szCs w:val="24"/>
              </w:rPr>
              <w:t>F-I-2 不同解決問題方法或策略的提出與嘗試。</w:t>
            </w:r>
          </w:p>
          <w:p w:rsidR="00CE58A5" w:rsidRDefault="00CE58A5" w:rsidP="00493FFD">
            <w:pPr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健</w:t>
            </w:r>
            <w:r w:rsidRPr="00CE58A5">
              <w:rPr>
                <w:rFonts w:ascii="標楷體" w:eastAsia="標楷體" w:hAnsi="標楷體" w:cs="標楷體" w:hint="eastAsia"/>
                <w:kern w:val="0"/>
                <w:szCs w:val="24"/>
              </w:rPr>
              <w:t>Fb-Ⅰ-1 個人對健康的自我覺察與行為表現。</w:t>
            </w:r>
          </w:p>
          <w:p w:rsidR="00620F05" w:rsidRPr="00101F50" w:rsidRDefault="00620F05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健</w:t>
            </w:r>
            <w:r w:rsidR="002D4CD8" w:rsidRPr="002D4CD8">
              <w:rPr>
                <w:rFonts w:ascii="標楷體" w:eastAsia="標楷體" w:hAnsi="標楷體" w:cs="標楷體" w:hint="eastAsia"/>
                <w:kern w:val="0"/>
                <w:szCs w:val="24"/>
              </w:rPr>
              <w:t>Aa-Ⅰ-1 不同人生階段的成長情形。</w:t>
            </w:r>
          </w:p>
        </w:tc>
      </w:tr>
      <w:tr w:rsidR="00493FFD" w:rsidRPr="00101F50" w:rsidTr="00741797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493FFD" w:rsidRPr="00FA4005" w:rsidRDefault="00493FFD" w:rsidP="00493FFD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493FFD" w:rsidRPr="00FA4005" w:rsidRDefault="00493FFD" w:rsidP="00493FFD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493FFD" w:rsidRPr="00101F50" w:rsidTr="00741797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493FFD" w:rsidRDefault="00493FFD" w:rsidP="00493FFD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058248" cy="172015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投影片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834" cy="174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493FFD" w:rsidRPr="00123641" w:rsidRDefault="00493FFD" w:rsidP="0012364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23641">
              <w:rPr>
                <w:rFonts w:ascii="標楷體" w:eastAsia="標楷體" w:hAnsi="標楷體" w:cs="標楷體" w:hint="eastAsia"/>
                <w:color w:val="auto"/>
              </w:rPr>
              <w:t>1.心智圖是什麼？</w:t>
            </w:r>
          </w:p>
          <w:p w:rsidR="00493FFD" w:rsidRPr="00123641" w:rsidRDefault="00493FFD" w:rsidP="0012364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23641">
              <w:rPr>
                <w:rFonts w:ascii="標楷體" w:eastAsia="標楷體" w:hAnsi="標楷體" w:cs="標楷體" w:hint="eastAsia"/>
                <w:color w:val="auto"/>
              </w:rPr>
              <w:t>2.要如何繪製心智圖？</w:t>
            </w:r>
          </w:p>
          <w:p w:rsidR="00493FFD" w:rsidRPr="00123641" w:rsidRDefault="00493FFD" w:rsidP="0012364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23641">
              <w:rPr>
                <w:rFonts w:ascii="標楷體" w:eastAsia="標楷體" w:hAnsi="標楷體" w:cs="標楷體" w:hint="eastAsia"/>
                <w:color w:val="auto"/>
              </w:rPr>
              <w:t>3.有哪些情緒類型呢？什麼時候會出現呢？</w:t>
            </w:r>
          </w:p>
          <w:p w:rsidR="00493FFD" w:rsidRPr="00123641" w:rsidRDefault="00493FFD" w:rsidP="0012364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23641">
              <w:rPr>
                <w:rFonts w:ascii="標楷體" w:eastAsia="標楷體" w:hAnsi="標楷體" w:cs="標楷體" w:hint="eastAsia"/>
                <w:color w:val="auto"/>
              </w:rPr>
              <w:t>4.要如何正確表達自我情緒和觀察他人的情緒？</w:t>
            </w:r>
          </w:p>
          <w:p w:rsidR="00493FFD" w:rsidRDefault="00493FFD" w:rsidP="00123641">
            <w:pPr>
              <w:pStyle w:val="Default"/>
              <w:rPr>
                <w:rFonts w:eastAsia="標楷體"/>
                <w:b/>
                <w:noProof/>
              </w:rPr>
            </w:pPr>
            <w:r w:rsidRPr="00123641">
              <w:rPr>
                <w:rFonts w:ascii="標楷體" w:eastAsia="標楷體" w:hAnsi="標楷體" w:cs="標楷體" w:hint="eastAsia"/>
                <w:color w:val="auto"/>
              </w:rPr>
              <w:t>5.如何適當表達情緒？</w:t>
            </w:r>
          </w:p>
        </w:tc>
      </w:tr>
      <w:tr w:rsidR="00493FFD" w:rsidRPr="00101F50" w:rsidTr="00741797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493FFD" w:rsidRPr="00785A0C" w:rsidRDefault="00493FFD" w:rsidP="00493FF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493FFD" w:rsidRPr="00101F50" w:rsidTr="00741797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3FFD" w:rsidRPr="00123641" w:rsidRDefault="00493FFD" w:rsidP="00493FFD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1.學生認識並學會繪製心智圖</w:t>
            </w:r>
          </w:p>
          <w:p w:rsidR="00493FFD" w:rsidRPr="00123641" w:rsidRDefault="00493FFD" w:rsidP="00493FFD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2.學生能認識各種情緒</w:t>
            </w:r>
          </w:p>
          <w:p w:rsidR="00493FFD" w:rsidRPr="00123641" w:rsidRDefault="00493FFD" w:rsidP="00493FFD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3.學生能適當表達自己的情緒。</w:t>
            </w:r>
          </w:p>
          <w:p w:rsidR="00493FFD" w:rsidRPr="00101F50" w:rsidRDefault="00493FFD" w:rsidP="00493FFD">
            <w:pPr>
              <w:snapToGrid w:val="0"/>
              <w:rPr>
                <w:rFonts w:eastAsia="標楷體" w:hAnsi="標楷體"/>
                <w:noProof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4. 學生能覺察他人的情緒並給予適當回應。</w:t>
            </w:r>
          </w:p>
        </w:tc>
      </w:tr>
      <w:tr w:rsidR="00493FFD" w:rsidRPr="00101F50" w:rsidTr="00741797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FFD" w:rsidRDefault="00493FFD" w:rsidP="00493FF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493FFD" w:rsidRPr="004031DF" w:rsidRDefault="00493FFD" w:rsidP="00493FFD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FD" w:rsidRPr="004031DF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641" w:rsidRPr="00210CCF" w:rsidRDefault="00123641" w:rsidP="0012364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210CCF">
              <w:rPr>
                <w:rFonts w:ascii="標楷體" w:eastAsia="標楷體" w:hAnsi="標楷體" w:cs="標楷體" w:hint="eastAsia"/>
                <w:color w:val="auto"/>
              </w:rPr>
              <w:t>閱</w:t>
            </w:r>
            <w:r w:rsidRPr="00210CCF">
              <w:rPr>
                <w:rFonts w:ascii="標楷體" w:eastAsia="標楷體" w:hAnsi="標楷體" w:cs="標楷體"/>
                <w:color w:val="auto"/>
              </w:rPr>
              <w:t>E12</w:t>
            </w:r>
            <w:r w:rsidRPr="00210CCF">
              <w:rPr>
                <w:rFonts w:ascii="標楷體" w:eastAsia="標楷體" w:hAnsi="標楷體" w:cs="標楷體" w:hint="eastAsia"/>
                <w:color w:val="auto"/>
              </w:rPr>
              <w:t>培養喜愛閱讀的態度。</w:t>
            </w:r>
          </w:p>
          <w:p w:rsidR="00493FFD" w:rsidRPr="004031DF" w:rsidRDefault="00123641" w:rsidP="00123641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210CCF">
              <w:rPr>
                <w:rFonts w:ascii="標楷體" w:eastAsia="標楷體" w:hAnsi="標楷體" w:cs="標楷體" w:hint="eastAsia"/>
              </w:rPr>
              <w:t>閱</w:t>
            </w:r>
            <w:r w:rsidRPr="00210CCF">
              <w:rPr>
                <w:rFonts w:ascii="標楷體" w:eastAsia="標楷體" w:hAnsi="標楷體" w:cs="標楷體"/>
              </w:rPr>
              <w:t>E13</w:t>
            </w:r>
            <w:r w:rsidRPr="00210CCF">
              <w:rPr>
                <w:rFonts w:ascii="標楷體" w:eastAsia="標楷體" w:hAnsi="標楷體" w:cs="標楷體" w:hint="eastAsia"/>
              </w:rPr>
              <w:t>願意廣泛接觸不同類型及不同學科主題的文本。</w:t>
            </w:r>
          </w:p>
        </w:tc>
      </w:tr>
      <w:tr w:rsidR="00493FFD" w:rsidRPr="00101F50" w:rsidTr="00741797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93FFD" w:rsidRPr="00785A0C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FFD" w:rsidRPr="004031DF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23641" w:rsidRPr="00210CCF" w:rsidRDefault="00123641" w:rsidP="0012364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210CCF">
              <w:rPr>
                <w:rFonts w:ascii="標楷體" w:eastAsia="標楷體" w:hAnsi="標楷體" w:cs="標楷體" w:hint="eastAsia"/>
                <w:color w:val="auto"/>
              </w:rPr>
              <w:t>國語文</w:t>
            </w:r>
            <w:r w:rsidRPr="00210CCF">
              <w:rPr>
                <w:rFonts w:ascii="標楷體" w:eastAsia="標楷體" w:hAnsi="標楷體" w:cs="標楷體"/>
                <w:color w:val="auto"/>
              </w:rPr>
              <w:t>5-I-8認識圖書館(室)的功能。</w:t>
            </w:r>
          </w:p>
          <w:p w:rsidR="00493FFD" w:rsidRPr="004031DF" w:rsidRDefault="00123641" w:rsidP="00123641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210CCF">
              <w:rPr>
                <w:rFonts w:ascii="標楷體" w:eastAsia="標楷體" w:hAnsi="標楷體" w:cs="標楷體" w:hint="eastAsia"/>
              </w:rPr>
              <w:t>生活</w:t>
            </w:r>
            <w:r w:rsidRPr="00210CCF">
              <w:rPr>
                <w:rFonts w:ascii="標楷體" w:eastAsia="標楷體" w:hAnsi="標楷體" w:cs="標楷體"/>
              </w:rPr>
              <w:t>E-I-1生活習慣的養成。</w:t>
            </w:r>
          </w:p>
        </w:tc>
      </w:tr>
      <w:tr w:rsidR="00493FFD" w:rsidRPr="00101F50" w:rsidTr="00741797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93FFD" w:rsidRPr="00785A0C" w:rsidRDefault="00493FFD" w:rsidP="00493FF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93FFD" w:rsidRPr="00123641" w:rsidRDefault="00493FFD" w:rsidP="00123641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繪本</w:t>
            </w:r>
            <w:r w:rsidR="002350B9">
              <w:rPr>
                <w:rFonts w:ascii="標楷體" w:eastAsia="標楷體" w:hAnsi="標楷體" w:cs="標楷體" w:hint="eastAsia"/>
                <w:kern w:val="0"/>
                <w:szCs w:val="24"/>
              </w:rPr>
              <w:t>(</w:t>
            </w:r>
            <w:r w:rsidR="002350B9" w:rsidRPr="002350B9">
              <w:rPr>
                <w:rFonts w:ascii="標楷體" w:eastAsia="標楷體" w:hAnsi="標楷體" w:cs="標楷體"/>
                <w:kern w:val="0"/>
                <w:szCs w:val="24"/>
              </w:rPr>
              <w:t>我和家人：善用心智圖概念，認識身體、情緒與家人</w:t>
            </w:r>
            <w:r w:rsidR="002350B9" w:rsidRPr="002350B9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、心智圖學習單、PPT</w:t>
            </w:r>
          </w:p>
        </w:tc>
      </w:tr>
    </w:tbl>
    <w:p w:rsidR="0074346E" w:rsidRPr="00101F50" w:rsidRDefault="0074346E" w:rsidP="0074346E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74346E" w:rsidRPr="00101F50" w:rsidTr="00741797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74346E" w:rsidRPr="00101F50" w:rsidTr="00741797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3641" w:rsidRPr="00101F50" w:rsidTr="00741797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 xml:space="preserve">             《第一、二節課  </w:t>
            </w:r>
            <w:r w:rsidR="006665B9">
              <w:rPr>
                <w:rFonts w:ascii="標楷體" w:eastAsia="標楷體" w:hAnsi="標楷體" w:cs="新細明體" w:hint="eastAsia"/>
                <w:b/>
                <w:bCs/>
              </w:rPr>
              <w:t>獨一無二的我</w:t>
            </w: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210CCF" w:rsidRDefault="00123641" w:rsidP="0012364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準備活動</w:t>
            </w:r>
          </w:p>
          <w:p w:rsidR="006665B9" w:rsidRPr="006665B9" w:rsidRDefault="00123641" w:rsidP="006665B9">
            <w:pPr>
              <w:pStyle w:val="1"/>
              <w:shd w:val="clear" w:color="auto" w:fill="FFFFFF"/>
              <w:spacing w:line="0" w:lineRule="atLeast"/>
              <w:ind w:leftChars="185" w:left="444"/>
              <w:rPr>
                <w:rFonts w:cs="Arial"/>
                <w:b w:val="0"/>
                <w:bCs w:val="0"/>
              </w:rPr>
            </w:pPr>
            <w:r w:rsidRPr="00210CCF">
              <w:rPr>
                <w:rFonts w:cs="Arial" w:hint="eastAsia"/>
                <w:b w:val="0"/>
                <w:bCs w:val="0"/>
              </w:rPr>
              <w:t xml:space="preserve">  </w:t>
            </w:r>
            <w:r w:rsidR="006665B9">
              <w:rPr>
                <w:rFonts w:cs="Arial" w:hint="eastAsia"/>
                <w:b w:val="0"/>
                <w:bCs w:val="0"/>
              </w:rPr>
              <w:t>從章節名稱，引導學生發想後續內容。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123641" w:rsidRPr="006665B9" w:rsidRDefault="00123641" w:rsidP="006665B9">
            <w:pPr>
              <w:pStyle w:val="1"/>
              <w:shd w:val="clear" w:color="auto" w:fill="FFFFFF"/>
              <w:spacing w:line="0" w:lineRule="atLeast"/>
              <w:rPr>
                <w:rFonts w:hAnsi="標楷體"/>
                <w:b w:val="0"/>
              </w:rPr>
            </w:pPr>
            <w:r w:rsidRPr="00210CCF">
              <w:rPr>
                <w:rFonts w:hAnsi="標楷體" w:hint="eastAsia"/>
                <w:b w:val="0"/>
              </w:rPr>
              <w:t xml:space="preserve">    </w:t>
            </w:r>
            <w:r w:rsidR="006665B9">
              <w:rPr>
                <w:rFonts w:hAnsi="標楷體" w:hint="eastAsia"/>
                <w:b w:val="0"/>
              </w:rPr>
              <w:t>一、</w:t>
            </w:r>
            <w:r w:rsidRPr="00210CCF">
              <w:rPr>
                <w:rFonts w:hAnsi="標楷體" w:cs="夹发砰-WinCharSetFFFF-H" w:hint="eastAsia"/>
                <w:kern w:val="0"/>
              </w:rPr>
              <w:t>主要活動</w:t>
            </w:r>
          </w:p>
          <w:p w:rsidR="00123641" w:rsidRPr="00210CCF" w:rsidRDefault="00123641" w:rsidP="00123641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proofErr w:type="gramStart"/>
            <w:r w:rsidRPr="00210CCF">
              <w:rPr>
                <w:rFonts w:eastAsia="標楷體" w:hAnsi="標楷體" w:cs="夹发砰-WinCharSetFFFF-H" w:hint="eastAsia"/>
                <w:kern w:val="0"/>
              </w:rPr>
              <w:t>一</w:t>
            </w:r>
            <w:proofErr w:type="gramEnd"/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 w:rsidR="006665B9">
              <w:rPr>
                <w:rFonts w:eastAsia="標楷體" w:hAnsi="標楷體" w:cs="夹发砰-WinCharSetFFFF-H" w:hint="eastAsia"/>
                <w:kern w:val="0"/>
              </w:rPr>
              <w:t>引導學生思考「我」和其他人不同的地方。</w:t>
            </w:r>
          </w:p>
          <w:p w:rsidR="00123641" w:rsidRPr="00210CCF" w:rsidRDefault="00123641" w:rsidP="00123641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二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 w:rsidR="006665B9">
              <w:rPr>
                <w:rFonts w:eastAsia="標楷體" w:hAnsi="標楷體" w:cs="夹发砰-WinCharSetFFFF-H" w:hint="eastAsia"/>
                <w:kern w:val="0"/>
              </w:rPr>
              <w:t>發現獨一無二的自己。</w:t>
            </w:r>
          </w:p>
          <w:p w:rsidR="00123641" w:rsidRPr="00210CCF" w:rsidRDefault="006665B9" w:rsidP="00EA2C7D">
            <w:pPr>
              <w:pStyle w:val="1"/>
              <w:shd w:val="clear" w:color="auto" w:fill="FFFFFF"/>
              <w:ind w:leftChars="599" w:left="1438"/>
              <w:rPr>
                <w:rFonts w:hAnsi="標楷體" w:cs="夹发砰-WinCharSetFFFF-H"/>
                <w:kern w:val="0"/>
              </w:rPr>
            </w:pPr>
            <w:r w:rsidRPr="006665B9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閱讀</w:t>
            </w:r>
            <w:r w:rsidR="00123641" w:rsidRPr="006665B9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：「</w:t>
            </w:r>
            <w:r w:rsidRPr="006665B9">
              <w:rPr>
                <w:rFonts w:asciiTheme="minorHAnsi" w:hAnsi="標楷體" w:cs="夹发砰-WinCharSetFFFF-H"/>
                <w:b w:val="0"/>
                <w:bCs w:val="0"/>
                <w:kern w:val="0"/>
                <w:szCs w:val="22"/>
              </w:rPr>
              <w:t>我和家人：善用心智圖概念，認識身體、情緒與家人</w:t>
            </w:r>
            <w:r w:rsidR="00984DBA">
              <w:rPr>
                <w:rFonts w:asciiTheme="minorHAnsi" w:hAnsi="標楷體" w:cs="夹发砰-WinCharSetFFFF-H" w:hint="eastAsia"/>
                <w:kern w:val="0"/>
                <w:szCs w:val="22"/>
              </w:rPr>
              <w:t>」</w:t>
            </w:r>
            <w:r w:rsidR="00984DBA">
              <w:rPr>
                <w:rFonts w:asciiTheme="minorHAnsi" w:hAnsi="標楷體" w:cs="夹发砰-WinCharSetFFFF-H" w:hint="eastAsia"/>
                <w:kern w:val="0"/>
                <w:szCs w:val="22"/>
              </w:rPr>
              <w:t>-</w:t>
            </w:r>
            <w:r w:rsidR="00984DBA" w:rsidRPr="00984DBA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第一章節，</w:t>
            </w:r>
            <w:r w:rsidR="00984DBA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讓孩子了解如何完整的自我介紹及自己與他人的不同。</w:t>
            </w:r>
          </w:p>
          <w:p w:rsidR="00123641" w:rsidRPr="00210CCF" w:rsidRDefault="00123641" w:rsidP="00EA2C7D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三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 w:rsidR="00EA2C7D">
              <w:rPr>
                <w:rFonts w:eastAsia="標楷體" w:hAnsi="標楷體" w:cs="夹发砰-WinCharSetFFFF-H" w:hint="eastAsia"/>
                <w:kern w:val="0"/>
              </w:rPr>
              <w:t>學生小組討論自己與他人不同的地方</w:t>
            </w:r>
            <w:r w:rsidR="00EA2C7D">
              <w:rPr>
                <w:rFonts w:eastAsia="標楷體" w:hAnsi="標楷體" w:cs="夹发砰-WinCharSetFFFF-H" w:hint="eastAsia"/>
                <w:kern w:val="0"/>
              </w:rPr>
              <w:t>-</w:t>
            </w:r>
            <w:r w:rsidR="00EA2C7D">
              <w:rPr>
                <w:rFonts w:eastAsia="標楷體" w:hAnsi="標楷體" w:cs="夹发砰-WinCharSetFFFF-H" w:hint="eastAsia"/>
                <w:kern w:val="0"/>
              </w:rPr>
              <w:t>並用老師提供的心智圖學習單填空。</w:t>
            </w:r>
          </w:p>
          <w:p w:rsidR="00123641" w:rsidRPr="00210CCF" w:rsidRDefault="00123641" w:rsidP="00123641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四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 w:rsidR="00EA2C7D">
              <w:rPr>
                <w:rFonts w:eastAsia="標楷體" w:hAnsi="標楷體" w:cs="夹发砰-WinCharSetFFFF-H" w:hint="eastAsia"/>
                <w:kern w:val="0"/>
              </w:rPr>
              <w:t>每</w:t>
            </w:r>
            <w:proofErr w:type="gramStart"/>
            <w:r w:rsidR="00EA2C7D">
              <w:rPr>
                <w:rFonts w:eastAsia="標楷體" w:hAnsi="標楷體" w:cs="夹发砰-WinCharSetFFFF-H" w:hint="eastAsia"/>
                <w:kern w:val="0"/>
              </w:rPr>
              <w:t>個</w:t>
            </w:r>
            <w:proofErr w:type="gramEnd"/>
            <w:r w:rsidR="00EA2C7D">
              <w:rPr>
                <w:rFonts w:eastAsia="標楷體" w:hAnsi="標楷體" w:cs="夹发砰-WinCharSetFFFF-H" w:hint="eastAsia"/>
                <w:kern w:val="0"/>
              </w:rPr>
              <w:t>孩子分享自己與組員討論後的成果。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 w:cs="Arial Unicode MS"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:rsidR="00123641" w:rsidRPr="00210CCF" w:rsidRDefault="00123641" w:rsidP="00EA2C7D">
            <w:pPr>
              <w:spacing w:line="0" w:lineRule="atLeast"/>
              <w:ind w:leftChars="362" w:left="2571" w:hangingChars="709" w:hanging="1702"/>
              <w:rPr>
                <w:rFonts w:eastAsia="標楷體" w:hAnsi="標楷體"/>
                <w:noProof/>
                <w:u w:val="single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   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老師總結：</w:t>
            </w:r>
            <w:r w:rsidR="00EA2C7D">
              <w:rPr>
                <w:rFonts w:eastAsia="標楷體" w:hAnsi="標楷體" w:cs="夹发砰-WinCharSetFFFF-H" w:hint="eastAsia"/>
                <w:kern w:val="0"/>
              </w:rPr>
              <w:t>透過同學的分享，我們知道每個人都是獨一無二的，我們要尊重每個人不同的地方。</w:t>
            </w:r>
          </w:p>
          <w:p w:rsidR="00123641" w:rsidRPr="00EA2C7D" w:rsidRDefault="00123641" w:rsidP="00EA2C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《第一、二節課  結束》</w:t>
            </w: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 xml:space="preserve">《第三、四節課  </w:t>
            </w:r>
            <w:r w:rsidR="00EA2C7D">
              <w:rPr>
                <w:rFonts w:ascii="標楷體" w:eastAsia="標楷體" w:hAnsi="標楷體" w:cs="新細明體" w:hint="eastAsia"/>
                <w:b/>
                <w:bCs/>
              </w:rPr>
              <w:t>寶貴的身體</w:t>
            </w: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210CCF" w:rsidRDefault="00123641" w:rsidP="001236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準備活動</w:t>
            </w:r>
          </w:p>
          <w:p w:rsidR="00123641" w:rsidRPr="00EA2C7D" w:rsidRDefault="00EA2C7D" w:rsidP="00123641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Times New Roman" w:eastAsia="標楷體" w:hAnsi="Times New Roman" w:cs="Arial"/>
                <w:szCs w:val="24"/>
              </w:rPr>
            </w:pPr>
            <w:r w:rsidRPr="00EA2C7D">
              <w:rPr>
                <w:rFonts w:ascii="Times New Roman" w:eastAsia="標楷體" w:hAnsi="Times New Roman" w:cs="Arial" w:hint="eastAsia"/>
                <w:szCs w:val="24"/>
              </w:rPr>
              <w:t>從章節名稱，引導學生發想後續內容。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EA2C7D" w:rsidRPr="006665B9" w:rsidRDefault="00123641" w:rsidP="00EA2C7D">
            <w:pPr>
              <w:pStyle w:val="1"/>
              <w:shd w:val="clear" w:color="auto" w:fill="FFFFFF"/>
              <w:spacing w:line="0" w:lineRule="atLeast"/>
              <w:rPr>
                <w:rFonts w:hAnsi="標楷體"/>
                <w:b w:val="0"/>
              </w:rPr>
            </w:pPr>
            <w:r w:rsidRPr="00210CCF">
              <w:rPr>
                <w:rFonts w:ascii="標楷體" w:hAnsi="標楷體" w:cs="Arial Unicode MS" w:hint="eastAsia"/>
              </w:rPr>
              <w:t xml:space="preserve">    </w:t>
            </w:r>
            <w:r w:rsidR="00EA2C7D">
              <w:rPr>
                <w:rFonts w:hAnsi="標楷體" w:hint="eastAsia"/>
                <w:b w:val="0"/>
              </w:rPr>
              <w:t>一、</w:t>
            </w:r>
            <w:r w:rsidR="00EA2C7D" w:rsidRPr="00210CCF">
              <w:rPr>
                <w:rFonts w:hAnsi="標楷體" w:cs="夹发砰-WinCharSetFFFF-H" w:hint="eastAsia"/>
                <w:kern w:val="0"/>
              </w:rPr>
              <w:t>主要活動</w:t>
            </w:r>
          </w:p>
          <w:p w:rsidR="00EA2C7D" w:rsidRPr="00210CCF" w:rsidRDefault="00EA2C7D" w:rsidP="00EA2C7D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proofErr w:type="gramStart"/>
            <w:r w:rsidRPr="00210CCF">
              <w:rPr>
                <w:rFonts w:eastAsia="標楷體" w:hAnsi="標楷體" w:cs="夹发砰-WinCharSetFFFF-H" w:hint="eastAsia"/>
                <w:kern w:val="0"/>
              </w:rPr>
              <w:t>一</w:t>
            </w:r>
            <w:proofErr w:type="gramEnd"/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 w:rsidR="00850624">
              <w:rPr>
                <w:rFonts w:eastAsia="標楷體" w:hAnsi="標楷體" w:cs="夹发砰-WinCharSetFFFF-H" w:hint="eastAsia"/>
                <w:kern w:val="0"/>
              </w:rPr>
              <w:t>引導學生思考身體內外有哪些器官，分別有什麼功能</w:t>
            </w:r>
            <w:r>
              <w:rPr>
                <w:rFonts w:eastAsia="標楷體" w:hAnsi="標楷體" w:cs="夹发砰-WinCharSetFFFF-H" w:hint="eastAsia"/>
                <w:kern w:val="0"/>
              </w:rPr>
              <w:t>。</w:t>
            </w:r>
          </w:p>
          <w:p w:rsidR="00EA2C7D" w:rsidRPr="00210CCF" w:rsidRDefault="00EA2C7D" w:rsidP="00EA2C7D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二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 w:rsidR="00850624">
              <w:rPr>
                <w:rFonts w:eastAsia="標楷體" w:hAnsi="標楷體" w:cs="夹发砰-WinCharSetFFFF-H" w:hint="eastAsia"/>
                <w:kern w:val="0"/>
              </w:rPr>
              <w:t>認識</w:t>
            </w:r>
            <w:r w:rsidR="00850624" w:rsidRPr="00850624">
              <w:rPr>
                <w:rFonts w:eastAsia="標楷體" w:hAnsi="標楷體" w:cs="夹发砰-WinCharSetFFFF-H"/>
                <w:kern w:val="0"/>
              </w:rPr>
              <w:t>寶貴的身體</w:t>
            </w:r>
            <w:r>
              <w:rPr>
                <w:rFonts w:eastAsia="標楷體" w:hAnsi="標楷體" w:cs="夹发砰-WinCharSetFFFF-H" w:hint="eastAsia"/>
                <w:kern w:val="0"/>
              </w:rPr>
              <w:t>。</w:t>
            </w:r>
          </w:p>
          <w:p w:rsidR="00EA2C7D" w:rsidRPr="00210CCF" w:rsidRDefault="00EA2C7D" w:rsidP="00EA2C7D">
            <w:pPr>
              <w:pStyle w:val="1"/>
              <w:shd w:val="clear" w:color="auto" w:fill="FFFFFF"/>
              <w:ind w:leftChars="599" w:left="1438"/>
              <w:rPr>
                <w:rFonts w:hAnsi="標楷體" w:cs="夹发砰-WinCharSetFFFF-H"/>
                <w:kern w:val="0"/>
              </w:rPr>
            </w:pPr>
            <w:r w:rsidRPr="006665B9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閱讀：「</w:t>
            </w:r>
            <w:r w:rsidRPr="006665B9">
              <w:rPr>
                <w:rFonts w:asciiTheme="minorHAnsi" w:hAnsi="標楷體" w:cs="夹发砰-WinCharSetFFFF-H"/>
                <w:b w:val="0"/>
                <w:bCs w:val="0"/>
                <w:kern w:val="0"/>
                <w:szCs w:val="22"/>
              </w:rPr>
              <w:t>我和家人：善用心智圖概念，認識身體、情緒與家人</w:t>
            </w:r>
            <w:r>
              <w:rPr>
                <w:rFonts w:asciiTheme="minorHAnsi" w:hAnsi="標楷體" w:cs="夹发砰-WinCharSetFFFF-H" w:hint="eastAsia"/>
                <w:kern w:val="0"/>
                <w:szCs w:val="22"/>
              </w:rPr>
              <w:t>」</w:t>
            </w:r>
            <w:r>
              <w:rPr>
                <w:rFonts w:asciiTheme="minorHAnsi" w:hAnsi="標楷體" w:cs="夹发砰-WinCharSetFFFF-H" w:hint="eastAsia"/>
                <w:kern w:val="0"/>
                <w:szCs w:val="22"/>
              </w:rPr>
              <w:t>-</w:t>
            </w:r>
            <w:r w:rsidR="00850624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第二</w:t>
            </w:r>
            <w:r w:rsidRPr="00984DBA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章節，</w:t>
            </w:r>
            <w:r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讓孩子</w:t>
            </w:r>
            <w:r w:rsidR="00850624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了解外表及身體內有哪些不同的器官及功能</w:t>
            </w:r>
            <w:r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。</w:t>
            </w:r>
          </w:p>
          <w:p w:rsidR="00EA2C7D" w:rsidRPr="00210CCF" w:rsidRDefault="00EA2C7D" w:rsidP="00EA2C7D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三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學生小組討論</w:t>
            </w:r>
            <w:r w:rsidR="00850624">
              <w:rPr>
                <w:rFonts w:eastAsia="標楷體" w:hAnsi="標楷體" w:cs="夹发砰-WinCharSetFFFF-H" w:hint="eastAsia"/>
                <w:kern w:val="0"/>
              </w:rPr>
              <w:t>男生與女生身體</w:t>
            </w:r>
            <w:r>
              <w:rPr>
                <w:rFonts w:eastAsia="標楷體" w:hAnsi="標楷體" w:cs="夹发砰-WinCharSetFFFF-H" w:hint="eastAsia"/>
                <w:kern w:val="0"/>
              </w:rPr>
              <w:t>不同的地方</w:t>
            </w:r>
            <w:r>
              <w:rPr>
                <w:rFonts w:eastAsia="標楷體" w:hAnsi="標楷體" w:cs="夹发砰-WinCharSetFFFF-H" w:hint="eastAsia"/>
                <w:kern w:val="0"/>
              </w:rPr>
              <w:t>-</w:t>
            </w:r>
            <w:r>
              <w:rPr>
                <w:rFonts w:eastAsia="標楷體" w:hAnsi="標楷體" w:cs="夹发砰-WinCharSetFFFF-H" w:hint="eastAsia"/>
                <w:kern w:val="0"/>
              </w:rPr>
              <w:t>並用老師提供的心智圖學習單填空。</w:t>
            </w:r>
          </w:p>
          <w:p w:rsidR="00850624" w:rsidRDefault="00EA2C7D" w:rsidP="007B4B5F">
            <w:pPr>
              <w:snapToGrid w:val="0"/>
              <w:spacing w:line="0" w:lineRule="atLeast"/>
              <w:ind w:leftChars="362" w:left="869"/>
              <w:jc w:val="both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四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每</w:t>
            </w:r>
            <w:proofErr w:type="gramStart"/>
            <w:r>
              <w:rPr>
                <w:rFonts w:eastAsia="標楷體" w:hAnsi="標楷體" w:cs="夹发砰-WinCharSetFFFF-H" w:hint="eastAsia"/>
                <w:kern w:val="0"/>
              </w:rPr>
              <w:t>個</w:t>
            </w:r>
            <w:proofErr w:type="gramEnd"/>
            <w:r>
              <w:rPr>
                <w:rFonts w:eastAsia="標楷體" w:hAnsi="標楷體" w:cs="夹发砰-WinCharSetFFFF-H" w:hint="eastAsia"/>
                <w:kern w:val="0"/>
              </w:rPr>
              <w:t>孩子分享自己與組員討論後的成果</w:t>
            </w:r>
          </w:p>
          <w:p w:rsidR="00123641" w:rsidRPr="00210CCF" w:rsidRDefault="00123641" w:rsidP="00EA2C7D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:rsidR="00850624" w:rsidRPr="00210CCF" w:rsidRDefault="00850624" w:rsidP="00850624">
            <w:pPr>
              <w:spacing w:line="0" w:lineRule="atLeast"/>
              <w:ind w:leftChars="362" w:left="2571" w:hangingChars="709" w:hanging="1702"/>
              <w:rPr>
                <w:rFonts w:eastAsia="標楷體" w:hAnsi="標楷體"/>
                <w:noProof/>
                <w:u w:val="single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>老師總結：</w:t>
            </w:r>
            <w:r>
              <w:rPr>
                <w:rFonts w:eastAsia="標楷體" w:hAnsi="標楷體" w:cs="夹发砰-WinCharSetFFFF-H" w:hint="eastAsia"/>
                <w:kern w:val="0"/>
              </w:rPr>
              <w:t>透過同學的分享，我們知道男生跟女生身體的不同。</w:t>
            </w:r>
            <w:r w:rsidR="002350B9">
              <w:rPr>
                <w:rFonts w:eastAsia="標楷體" w:hAnsi="標楷體" w:cs="夹发砰-WinCharSetFFFF-H" w:hint="eastAsia"/>
                <w:kern w:val="0"/>
              </w:rPr>
              <w:t>不同的器官會有不同的功能，我們要好好照顧自己身體的每</w:t>
            </w:r>
            <w:proofErr w:type="gramStart"/>
            <w:r w:rsidR="002350B9">
              <w:rPr>
                <w:rFonts w:eastAsia="標楷體" w:hAnsi="標楷體" w:cs="夹发砰-WinCharSetFFFF-H" w:hint="eastAsia"/>
                <w:kern w:val="0"/>
              </w:rPr>
              <w:t>個</w:t>
            </w:r>
            <w:proofErr w:type="gramEnd"/>
            <w:r w:rsidR="002350B9">
              <w:rPr>
                <w:rFonts w:eastAsia="標楷體" w:hAnsi="標楷體" w:cs="夹发砰-WinCharSetFFFF-H" w:hint="eastAsia"/>
                <w:kern w:val="0"/>
              </w:rPr>
              <w:t>器官，讓它發揮最大的功用。</w:t>
            </w:r>
          </w:p>
          <w:p w:rsidR="00123641" w:rsidRPr="00850624" w:rsidRDefault="00123641" w:rsidP="002350B9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《第三、四節課  結束》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:rsidR="00123641" w:rsidRPr="007B4B5F" w:rsidRDefault="00123641" w:rsidP="007B4B5F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 xml:space="preserve">《第五、六節課  </w:t>
            </w:r>
            <w:r w:rsidR="007B4B5F" w:rsidRPr="007B4B5F">
              <w:rPr>
                <w:rFonts w:ascii="標楷體" w:eastAsia="標楷體" w:hAnsi="標楷體" w:cs="新細明體"/>
                <w:b/>
                <w:bCs/>
              </w:rPr>
              <w:t>健康的生活</w:t>
            </w: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7B4B5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:rsidR="007B4B5F" w:rsidRPr="00EA2C7D" w:rsidRDefault="007B4B5F" w:rsidP="007B4B5F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Times New Roman" w:eastAsia="標楷體" w:hAnsi="Times New Roman" w:cs="Arial"/>
                <w:szCs w:val="24"/>
              </w:rPr>
            </w:pPr>
            <w:r w:rsidRPr="00EA2C7D">
              <w:rPr>
                <w:rFonts w:ascii="Times New Roman" w:eastAsia="標楷體" w:hAnsi="Times New Roman" w:cs="Arial" w:hint="eastAsia"/>
                <w:szCs w:val="24"/>
              </w:rPr>
              <w:t>從章節名稱，引導學生發想後續內容。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7B4B5F" w:rsidRPr="00210CCF" w:rsidRDefault="007B4B5F" w:rsidP="007B4B5F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proofErr w:type="gramStart"/>
            <w:r w:rsidRPr="00210CCF">
              <w:rPr>
                <w:rFonts w:eastAsia="標楷體" w:hAnsi="標楷體" w:cs="夹发砰-WinCharSetFFFF-H" w:hint="eastAsia"/>
                <w:kern w:val="0"/>
              </w:rPr>
              <w:t>一</w:t>
            </w:r>
            <w:proofErr w:type="gramEnd"/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引導學生思考為什麼吃完飯要刷牙？為什麼每天都要洗澡。</w:t>
            </w:r>
          </w:p>
          <w:p w:rsidR="007B4B5F" w:rsidRPr="00210CCF" w:rsidRDefault="007B4B5F" w:rsidP="007B4B5F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二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了解健康的生活。</w:t>
            </w:r>
          </w:p>
          <w:p w:rsidR="007B4B5F" w:rsidRPr="00210CCF" w:rsidRDefault="007B4B5F" w:rsidP="007B4B5F">
            <w:pPr>
              <w:pStyle w:val="1"/>
              <w:shd w:val="clear" w:color="auto" w:fill="FFFFFF"/>
              <w:ind w:leftChars="599" w:left="1438"/>
              <w:rPr>
                <w:rFonts w:hAnsi="標楷體" w:cs="夹发砰-WinCharSetFFFF-H"/>
                <w:kern w:val="0"/>
              </w:rPr>
            </w:pPr>
            <w:r w:rsidRPr="006665B9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閱讀：「</w:t>
            </w:r>
            <w:r w:rsidRPr="006665B9">
              <w:rPr>
                <w:rFonts w:asciiTheme="minorHAnsi" w:hAnsi="標楷體" w:cs="夹发砰-WinCharSetFFFF-H"/>
                <w:b w:val="0"/>
                <w:bCs w:val="0"/>
                <w:kern w:val="0"/>
                <w:szCs w:val="22"/>
              </w:rPr>
              <w:t>我和家人：善用心智圖概念，認識身體、情緒與家人</w:t>
            </w:r>
            <w:r>
              <w:rPr>
                <w:rFonts w:asciiTheme="minorHAnsi" w:hAnsi="標楷體" w:cs="夹发砰-WinCharSetFFFF-H" w:hint="eastAsia"/>
                <w:kern w:val="0"/>
                <w:szCs w:val="22"/>
              </w:rPr>
              <w:t>」</w:t>
            </w:r>
            <w:r>
              <w:rPr>
                <w:rFonts w:asciiTheme="minorHAnsi" w:hAnsi="標楷體" w:cs="夹发砰-WinCharSetFFFF-H" w:hint="eastAsia"/>
                <w:kern w:val="0"/>
                <w:szCs w:val="22"/>
              </w:rPr>
              <w:lastRenderedPageBreak/>
              <w:t>-</w:t>
            </w:r>
            <w:r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第三</w:t>
            </w:r>
            <w:r w:rsidRPr="00984DBA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章節，</w:t>
            </w:r>
            <w:r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讓孩子了解維持健康生活的必要性。</w:t>
            </w:r>
          </w:p>
          <w:p w:rsidR="007B4B5F" w:rsidRPr="00210CCF" w:rsidRDefault="007B4B5F" w:rsidP="007B4B5F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三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學生小組討論那些是維持健康生活必要的舉動</w:t>
            </w:r>
            <w:r w:rsidR="00C6253C">
              <w:rPr>
                <w:rFonts w:eastAsia="標楷體" w:hAnsi="標楷體" w:cs="夹发砰-WinCharSetFFFF-H" w:hint="eastAsia"/>
                <w:kern w:val="0"/>
              </w:rPr>
              <w:t>，並用老師提供的心智圖學習單填空。</w:t>
            </w:r>
          </w:p>
          <w:p w:rsidR="007B4B5F" w:rsidRDefault="007B4B5F" w:rsidP="007B4B5F">
            <w:pPr>
              <w:snapToGrid w:val="0"/>
              <w:spacing w:line="0" w:lineRule="atLeast"/>
              <w:ind w:leftChars="362" w:left="869"/>
              <w:jc w:val="both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四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每</w:t>
            </w:r>
            <w:proofErr w:type="gramStart"/>
            <w:r>
              <w:rPr>
                <w:rFonts w:eastAsia="標楷體" w:hAnsi="標楷體" w:cs="夹发砰-WinCharSetFFFF-H" w:hint="eastAsia"/>
                <w:kern w:val="0"/>
              </w:rPr>
              <w:t>個</w:t>
            </w:r>
            <w:proofErr w:type="gramEnd"/>
            <w:r>
              <w:rPr>
                <w:rFonts w:eastAsia="標楷體" w:hAnsi="標楷體" w:cs="夹发砰-WinCharSetFFFF-H" w:hint="eastAsia"/>
                <w:kern w:val="0"/>
              </w:rPr>
              <w:t>孩子分享自己與組員討論後的成果</w:t>
            </w:r>
          </w:p>
          <w:p w:rsidR="00123641" w:rsidRPr="00210CCF" w:rsidRDefault="00123641" w:rsidP="0012364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:rsidR="007B4B5F" w:rsidRPr="00210CCF" w:rsidRDefault="007B4B5F" w:rsidP="00C6253C">
            <w:pPr>
              <w:spacing w:line="0" w:lineRule="atLeast"/>
              <w:ind w:leftChars="361" w:left="2140" w:hangingChars="531" w:hanging="1274"/>
              <w:rPr>
                <w:rFonts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師總結：</w:t>
            </w:r>
            <w:r>
              <w:rPr>
                <w:rFonts w:eastAsia="標楷體" w:hAnsi="標楷體" w:cs="夹发砰-WinCharSetFFFF-H" w:hint="eastAsia"/>
                <w:kern w:val="0"/>
              </w:rPr>
              <w:t>透過同學的分享，我們知道了刷牙、洗澡、勤洗手等等舉動都是維持健康生活的方式。為了我們身體的健康，我們要做到這些舉動，才能擁有健康的身體。</w:t>
            </w:r>
          </w:p>
          <w:p w:rsidR="00123641" w:rsidRPr="007B4B5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《第五、六節課  結束》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jc w:val="center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 xml:space="preserve">《第七、八節課  </w:t>
            </w:r>
            <w:r w:rsidR="00C6253C">
              <w:rPr>
                <w:rFonts w:ascii="標楷體" w:eastAsia="標楷體" w:hAnsi="標楷體" w:cs="新細明體" w:hint="eastAsia"/>
                <w:b/>
                <w:bCs/>
              </w:rPr>
              <w:t>親愛的家人</w:t>
            </w: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:rsidR="00C6253C" w:rsidRPr="00EA2C7D" w:rsidRDefault="00C6253C" w:rsidP="00C6253C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Times New Roman" w:eastAsia="標楷體" w:hAnsi="Times New Roman" w:cs="Arial"/>
                <w:szCs w:val="24"/>
              </w:rPr>
            </w:pPr>
            <w:r w:rsidRPr="00EA2C7D">
              <w:rPr>
                <w:rFonts w:ascii="Times New Roman" w:eastAsia="標楷體" w:hAnsi="Times New Roman" w:cs="Arial" w:hint="eastAsia"/>
                <w:szCs w:val="24"/>
              </w:rPr>
              <w:t>從章節名稱，引導學生發想後續內容。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藉由繪本</w:t>
            </w:r>
            <w:proofErr w:type="gramEnd"/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導讀讓學童瞭解書本作者傳達的寓意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C6253C" w:rsidRPr="00210CCF" w:rsidRDefault="00C6253C" w:rsidP="00C6253C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>
              <w:rPr>
                <w:rFonts w:ascii="標楷體" w:eastAsia="標楷體" w:hAnsi="標楷體" w:cs="Arial Unicode MS" w:hint="eastAsia"/>
                <w:bCs/>
              </w:rPr>
              <w:t xml:space="preserve"> 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(</w:t>
            </w:r>
            <w:proofErr w:type="gramStart"/>
            <w:r w:rsidRPr="00210CCF">
              <w:rPr>
                <w:rFonts w:eastAsia="標楷體" w:hAnsi="標楷體" w:cs="夹发砰-WinCharSetFFFF-H" w:hint="eastAsia"/>
                <w:kern w:val="0"/>
              </w:rPr>
              <w:t>一</w:t>
            </w:r>
            <w:proofErr w:type="gramEnd"/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請學生發表自己的家人有哪些？</w:t>
            </w:r>
          </w:p>
          <w:p w:rsidR="00C6253C" w:rsidRPr="00210CCF" w:rsidRDefault="00C6253C" w:rsidP="00C6253C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二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說說自己的家人。</w:t>
            </w:r>
          </w:p>
          <w:p w:rsidR="00C6253C" w:rsidRPr="00210CCF" w:rsidRDefault="00C6253C" w:rsidP="00C6253C">
            <w:pPr>
              <w:pStyle w:val="1"/>
              <w:shd w:val="clear" w:color="auto" w:fill="FFFFFF"/>
              <w:ind w:leftChars="599" w:left="1438"/>
              <w:rPr>
                <w:rFonts w:hAnsi="標楷體" w:cs="夹发砰-WinCharSetFFFF-H"/>
                <w:kern w:val="0"/>
              </w:rPr>
            </w:pPr>
            <w:r w:rsidRPr="006665B9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閱讀：「</w:t>
            </w:r>
            <w:r w:rsidRPr="006665B9">
              <w:rPr>
                <w:rFonts w:asciiTheme="minorHAnsi" w:hAnsi="標楷體" w:cs="夹发砰-WinCharSetFFFF-H"/>
                <w:b w:val="0"/>
                <w:bCs w:val="0"/>
                <w:kern w:val="0"/>
                <w:szCs w:val="22"/>
              </w:rPr>
              <w:t>我和家人：善用心智圖概念，認識身體、情緒與家人</w:t>
            </w:r>
            <w:r>
              <w:rPr>
                <w:rFonts w:asciiTheme="minorHAnsi" w:hAnsi="標楷體" w:cs="夹发砰-WinCharSetFFFF-H" w:hint="eastAsia"/>
                <w:kern w:val="0"/>
                <w:szCs w:val="22"/>
              </w:rPr>
              <w:t>」</w:t>
            </w:r>
            <w:r>
              <w:rPr>
                <w:rFonts w:asciiTheme="minorHAnsi" w:hAnsi="標楷體" w:cs="夹发砰-WinCharSetFFFF-H" w:hint="eastAsia"/>
                <w:kern w:val="0"/>
                <w:szCs w:val="22"/>
              </w:rPr>
              <w:t>-</w:t>
            </w:r>
            <w:r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第四</w:t>
            </w:r>
            <w:r w:rsidRPr="00984DBA"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章節，</w:t>
            </w:r>
            <w:r>
              <w:rPr>
                <w:rFonts w:asciiTheme="minorHAnsi" w:hAnsi="標楷體" w:cs="夹发砰-WinCharSetFFFF-H" w:hint="eastAsia"/>
                <w:b w:val="0"/>
                <w:bCs w:val="0"/>
                <w:kern w:val="0"/>
                <w:szCs w:val="22"/>
              </w:rPr>
              <w:t>讓孩子了解家人包含哪些人，會跟家人一起做哪些事。</w:t>
            </w:r>
          </w:p>
          <w:p w:rsidR="00C6253C" w:rsidRPr="00210CCF" w:rsidRDefault="00C6253C" w:rsidP="00C6253C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三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學生小組討論會跟家人一起進行的活動，並用老師提供的心智圖學習單填空。</w:t>
            </w:r>
          </w:p>
          <w:p w:rsidR="00C6253C" w:rsidRDefault="00C6253C" w:rsidP="00C6253C">
            <w:pPr>
              <w:snapToGrid w:val="0"/>
              <w:spacing w:line="0" w:lineRule="atLeast"/>
              <w:ind w:leftChars="362" w:left="869"/>
              <w:jc w:val="both"/>
              <w:rPr>
                <w:rFonts w:eastAsia="標楷體" w:hAnsi="標楷體" w:cs="夹发砰-WinCharSetFFFF-H"/>
                <w:kern w:val="0"/>
              </w:rPr>
            </w:pPr>
            <w:r w:rsidRPr="00210CCF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四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)</w:t>
            </w:r>
            <w:r>
              <w:rPr>
                <w:rFonts w:eastAsia="標楷體" w:hAnsi="標楷體" w:cs="夹发砰-WinCharSetFFFF-H" w:hint="eastAsia"/>
                <w:kern w:val="0"/>
              </w:rPr>
              <w:t>每</w:t>
            </w:r>
            <w:proofErr w:type="gramStart"/>
            <w:r>
              <w:rPr>
                <w:rFonts w:eastAsia="標楷體" w:hAnsi="標楷體" w:cs="夹发砰-WinCharSetFFFF-H" w:hint="eastAsia"/>
                <w:kern w:val="0"/>
              </w:rPr>
              <w:t>個</w:t>
            </w:r>
            <w:proofErr w:type="gramEnd"/>
            <w:r>
              <w:rPr>
                <w:rFonts w:eastAsia="標楷體" w:hAnsi="標楷體" w:cs="夹发砰-WinCharSetFFFF-H" w:hint="eastAsia"/>
                <w:kern w:val="0"/>
              </w:rPr>
              <w:t>孩子分享自己與組員討論後的成果</w:t>
            </w:r>
          </w:p>
          <w:p w:rsidR="00123641" w:rsidRPr="00210CCF" w:rsidRDefault="00123641" w:rsidP="0012364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:rsidR="00123641" w:rsidRPr="00C6253C" w:rsidRDefault="00C6253C" w:rsidP="00C6253C">
            <w:pPr>
              <w:spacing w:line="0" w:lineRule="atLeast"/>
              <w:ind w:leftChars="419" w:left="2141" w:hangingChars="473" w:hanging="1135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Pr="00210CCF">
              <w:rPr>
                <w:rFonts w:eastAsia="標楷體" w:hAnsi="標楷體" w:cs="夹发砰-WinCharSetFFFF-H" w:hint="eastAsia"/>
                <w:kern w:val="0"/>
              </w:rPr>
              <w:t>師總結：</w:t>
            </w:r>
            <w:r>
              <w:rPr>
                <w:rFonts w:eastAsia="標楷體" w:hAnsi="標楷體" w:cs="夹发砰-WinCharSetFFFF-H" w:hint="eastAsia"/>
                <w:kern w:val="0"/>
              </w:rPr>
              <w:t>透過同學的分享，我們知道了家人有很多種，我們應該要愛我的身邊的家人，珍惜家人對我們的付出。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《第七、八節課  結束》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061CC4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《第九～十二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 xml:space="preserve">節課  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心智圖練習-分組練習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061CC4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210CCF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210CCF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210C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061CC4">
              <w:rPr>
                <w:rFonts w:ascii="標楷體" w:eastAsia="標楷體" w:hAnsi="標楷體" w:cs="Arial Unicode MS" w:hint="eastAsia"/>
                <w:bCs/>
              </w:rPr>
              <w:t>複習一年級閱讀過的繪本「我變成一隻噴火龍了」</w:t>
            </w:r>
          </w:p>
          <w:p w:rsidR="00123641" w:rsidRPr="00061CC4" w:rsidRDefault="00123641" w:rsidP="00061CC4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一、</w:t>
            </w:r>
            <w:r w:rsidR="00061CC4">
              <w:rPr>
                <w:rFonts w:ascii="標楷體" w:eastAsia="標楷體" w:hAnsi="標楷體" w:cs="Arial Unicode MS" w:hint="eastAsia"/>
                <w:bCs/>
              </w:rPr>
              <w:t>小組利用九宮格完成「我變成一隻噴火龍了」的人事時地物及內容大意。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:rsidR="00123641" w:rsidRPr="00210CCF" w:rsidRDefault="00123641" w:rsidP="00113B44">
            <w:pPr>
              <w:pStyle w:val="B3--1"/>
              <w:snapToGrid w:val="0"/>
              <w:spacing w:beforeLines="25" w:before="90" w:line="0" w:lineRule="atLeast"/>
              <w:ind w:left="1296" w:hanging="539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 xml:space="preserve">  上台分享</w:t>
            </w:r>
            <w:r w:rsidR="00061CC4">
              <w:rPr>
                <w:rFonts w:ascii="標楷體" w:eastAsia="標楷體" w:hAnsi="標楷體" w:hint="eastAsia"/>
              </w:rPr>
              <w:t>小組作品</w:t>
            </w: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641" w:rsidRPr="00210CCF" w:rsidRDefault="00061CC4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《第九～十二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>節課  結束》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《第十</w:t>
            </w:r>
            <w:r w:rsidR="00061CC4">
              <w:rPr>
                <w:rFonts w:ascii="標楷體" w:eastAsia="標楷體" w:hAnsi="標楷體" w:cs="新細明體" w:hint="eastAsia"/>
                <w:b/>
                <w:bCs/>
              </w:rPr>
              <w:t>三～十六</w:t>
            </w: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節課</w:t>
            </w:r>
            <w:r w:rsidR="00061CC4">
              <w:rPr>
                <w:rFonts w:ascii="標楷體" w:eastAsia="標楷體" w:hAnsi="標楷體" w:cs="新細明體" w:hint="eastAsia"/>
                <w:b/>
                <w:bCs/>
              </w:rPr>
              <w:t>心智圖練習-分組練習</w:t>
            </w:r>
            <w:r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210CCF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210CCF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210C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bCs/>
              </w:rPr>
              <w:t>複習一年級閱讀過的繪本「愛生氣王子」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一、</w:t>
            </w:r>
            <w:r>
              <w:rPr>
                <w:rFonts w:ascii="標楷體" w:eastAsia="標楷體" w:hAnsi="標楷體" w:cs="Arial Unicode MS" w:hint="eastAsia"/>
                <w:bCs/>
              </w:rPr>
              <w:t>小組利用九宮格完成「愛生氣王子」的人事時地物及內容大意。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:rsidR="00061CC4" w:rsidRPr="00210CCF" w:rsidRDefault="00061CC4" w:rsidP="00113B44">
            <w:pPr>
              <w:pStyle w:val="B3--1"/>
              <w:snapToGrid w:val="0"/>
              <w:spacing w:beforeLines="25" w:before="90" w:line="0" w:lineRule="atLeast"/>
              <w:ind w:left="1296" w:hanging="539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 xml:space="preserve">  上台分享</w:t>
            </w:r>
            <w:r>
              <w:rPr>
                <w:rFonts w:ascii="標楷體" w:eastAsia="標楷體" w:hAnsi="標楷體" w:hint="eastAsia"/>
              </w:rPr>
              <w:t>小組作品</w:t>
            </w: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641" w:rsidRPr="00210CCF" w:rsidRDefault="00061CC4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《第十三～十六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>節課  結束》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:rsidR="00123641" w:rsidRPr="00210CCF" w:rsidRDefault="00061CC4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《第十七～二十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 xml:space="preserve">節課  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心智圖練習-個人產出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210CCF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210CCF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210C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bCs/>
              </w:rPr>
              <w:t>複習一年級閱讀過的繪本「愛哭公主」</w:t>
            </w:r>
          </w:p>
          <w:p w:rsidR="00123641" w:rsidRPr="00210CCF" w:rsidRDefault="00123641" w:rsidP="001236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:rsidR="00061CC4" w:rsidRPr="00210CCF" w:rsidRDefault="00123641" w:rsidP="00061CC4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</w:t>
            </w:r>
            <w:r w:rsidR="00061CC4">
              <w:rPr>
                <w:rFonts w:ascii="標楷體" w:eastAsia="標楷體" w:hAnsi="標楷體" w:cs="Arial Unicode MS" w:hint="eastAsia"/>
                <w:bCs/>
              </w:rPr>
              <w:t>一、利用九宮格完成「愛生氣王子」的人事時地物及內容大意。</w:t>
            </w:r>
          </w:p>
          <w:p w:rsidR="00061CC4" w:rsidRPr="00210CCF" w:rsidRDefault="00061CC4" w:rsidP="00061C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210CCF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:rsidR="00061CC4" w:rsidRPr="00210CCF" w:rsidRDefault="00061CC4" w:rsidP="00113B44">
            <w:pPr>
              <w:pStyle w:val="B3--1"/>
              <w:snapToGrid w:val="0"/>
              <w:spacing w:beforeLines="25" w:before="90" w:line="0" w:lineRule="atLeast"/>
              <w:ind w:left="1296" w:hanging="539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 xml:space="preserve">  上台分享</w:t>
            </w:r>
            <w:r>
              <w:rPr>
                <w:rFonts w:ascii="標楷體" w:eastAsia="標楷體" w:hAnsi="標楷體" w:hint="eastAsia"/>
              </w:rPr>
              <w:t>個人作品</w:t>
            </w:r>
          </w:p>
          <w:p w:rsidR="00061CC4" w:rsidRPr="00210CCF" w:rsidRDefault="00061CC4" w:rsidP="00061CC4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210CCF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:rsidR="00123641" w:rsidRPr="00061CC4" w:rsidRDefault="00061CC4" w:rsidP="0012364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老師統整：我們可以利用心智圖來幫很多不同的生活經驗及課程內容做分類，心智圖可以更容易喚起我們的記憶，也更有架構。以後我們在生活中可以多運用這個技巧，幫助我們學習。</w:t>
            </w:r>
          </w:p>
          <w:p w:rsidR="00123641" w:rsidRPr="00210CCF" w:rsidRDefault="00123641" w:rsidP="001236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3641" w:rsidRPr="00210CCF" w:rsidRDefault="00061CC4" w:rsidP="00123641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《第十七～二十</w:t>
            </w:r>
            <w:r w:rsidR="00123641" w:rsidRPr="00210CCF">
              <w:rPr>
                <w:rFonts w:ascii="標楷體" w:eastAsia="標楷體" w:hAnsi="標楷體" w:cs="新細明體" w:hint="eastAsia"/>
                <w:b/>
                <w:bCs/>
              </w:rPr>
              <w:t>節課  結束》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:rsidR="00123641" w:rsidRPr="00061CC4" w:rsidRDefault="00123641" w:rsidP="00061CC4">
            <w:pPr>
              <w:pStyle w:val="a4"/>
              <w:snapToGrid w:val="0"/>
              <w:ind w:leftChars="0" w:left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麥克風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7B4B5F" w:rsidRPr="00210CCF" w:rsidRDefault="007B4B5F" w:rsidP="007B4B5F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7B4B5F" w:rsidRPr="00210CCF" w:rsidRDefault="007B4B5F" w:rsidP="007B4B5F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麥克</w:t>
            </w:r>
            <w:r w:rsidRPr="00210CCF">
              <w:rPr>
                <w:rFonts w:eastAsia="標楷體" w:hAnsi="標楷體" w:hint="eastAsia"/>
                <w:noProof/>
              </w:rPr>
              <w:lastRenderedPageBreak/>
              <w:t>風</w:t>
            </w:r>
          </w:p>
          <w:p w:rsidR="007B4B5F" w:rsidRPr="00210CCF" w:rsidRDefault="007B4B5F" w:rsidP="007B4B5F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7B4B5F" w:rsidRPr="00210CCF" w:rsidRDefault="007B4B5F" w:rsidP="007B4B5F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7B4B5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C6253C" w:rsidRPr="00210CCF" w:rsidRDefault="00C6253C" w:rsidP="00C6253C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C6253C" w:rsidRPr="00210CCF" w:rsidRDefault="00C6253C" w:rsidP="00C6253C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麥克風</w:t>
            </w:r>
          </w:p>
          <w:p w:rsidR="00C6253C" w:rsidRPr="00210CCF" w:rsidRDefault="00C6253C" w:rsidP="00C6253C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C6253C" w:rsidRPr="00210CCF" w:rsidRDefault="00C6253C" w:rsidP="00C6253C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C6253C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123641" w:rsidRPr="00210CCF" w:rsidRDefault="00061CC4" w:rsidP="00123641">
            <w:pPr>
              <w:spacing w:line="0" w:lineRule="atLeas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九宮格</w:t>
            </w:r>
            <w:r w:rsidR="00123641"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061CC4" w:rsidRPr="00210CCF" w:rsidRDefault="00061CC4" w:rsidP="00061CC4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061CC4" w:rsidRPr="00210CCF" w:rsidRDefault="00061CC4" w:rsidP="00061CC4">
            <w:pPr>
              <w:spacing w:line="0" w:lineRule="atLeast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061CC4" w:rsidRPr="00210CCF" w:rsidRDefault="00061CC4" w:rsidP="00061CC4">
            <w:pPr>
              <w:spacing w:line="0" w:lineRule="atLeas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九宮格</w:t>
            </w: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061CC4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麥克風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PPT</w:t>
            </w:r>
            <w:r w:rsidRPr="00210CCF">
              <w:rPr>
                <w:rFonts w:eastAsia="標楷體" w:hAnsi="標楷體" w:hint="eastAsia"/>
                <w:noProof/>
              </w:rPr>
              <w:t>影片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繪本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  <w:r w:rsidRPr="00210CCF">
              <w:rPr>
                <w:rFonts w:eastAsia="標楷體" w:hAnsi="標楷體" w:hint="eastAsia"/>
                <w:noProof/>
              </w:rPr>
              <w:t>學習單</w:t>
            </w:r>
          </w:p>
          <w:p w:rsidR="00123641" w:rsidRPr="00210CCF" w:rsidRDefault="00123641" w:rsidP="00123641">
            <w:pPr>
              <w:spacing w:line="0" w:lineRule="atLeast"/>
              <w:rPr>
                <w:rFonts w:eastAsia="標楷體" w:hAnsi="標楷體"/>
                <w:noProof/>
              </w:rPr>
            </w:pPr>
          </w:p>
          <w:p w:rsidR="00123641" w:rsidRPr="00785A0C" w:rsidRDefault="00123641" w:rsidP="001236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EA2C7D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口頭報告</w:t>
            </w:r>
          </w:p>
          <w:p w:rsidR="00123641" w:rsidRPr="00210CCF" w:rsidRDefault="00EA2C7D" w:rsidP="0012364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能踴躍發表自己的想法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EA2C7D" w:rsidP="0012364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小組討論時能認真投入</w:t>
            </w:r>
          </w:p>
          <w:p w:rsidR="00123641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A2C7D" w:rsidRPr="00EA2C7D" w:rsidRDefault="00EA2C7D" w:rsidP="00123641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EA2C7D">
              <w:rPr>
                <w:rFonts w:ascii="標楷體" w:eastAsia="標楷體" w:hAnsi="標楷體" w:hint="eastAsia"/>
                <w:b/>
              </w:rPr>
              <w:t>書面報告</w:t>
            </w:r>
          </w:p>
          <w:p w:rsidR="00123641" w:rsidRPr="00210CCF" w:rsidRDefault="00EA2C7D" w:rsidP="0012364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能跟同學分享成果</w:t>
            </w: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350B9" w:rsidRPr="00210CCF" w:rsidRDefault="002350B9" w:rsidP="002350B9">
            <w:pPr>
              <w:pStyle w:val="a4"/>
              <w:snapToGrid w:val="0"/>
              <w:ind w:leftChars="0" w:left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口頭報告</w:t>
            </w:r>
          </w:p>
          <w:p w:rsidR="002350B9" w:rsidRPr="00210CCF" w:rsidRDefault="002350B9" w:rsidP="002350B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能踴躍發表自己的想法</w:t>
            </w:r>
          </w:p>
          <w:p w:rsidR="002350B9" w:rsidRPr="00210CCF" w:rsidRDefault="002350B9" w:rsidP="002350B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350B9" w:rsidRPr="00210CCF" w:rsidRDefault="002350B9" w:rsidP="002350B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小組討論時能認真投入</w:t>
            </w:r>
          </w:p>
          <w:p w:rsidR="002350B9" w:rsidRDefault="002350B9" w:rsidP="002350B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350B9" w:rsidRPr="00EA2C7D" w:rsidRDefault="002350B9" w:rsidP="002350B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EA2C7D">
              <w:rPr>
                <w:rFonts w:ascii="標楷體" w:eastAsia="標楷體" w:hAnsi="標楷體" w:hint="eastAsia"/>
                <w:b/>
              </w:rPr>
              <w:t>書面報告</w:t>
            </w:r>
          </w:p>
          <w:p w:rsidR="002350B9" w:rsidRPr="00210CCF" w:rsidRDefault="002350B9" w:rsidP="002350B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能跟同學分享成果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B4B5F" w:rsidRPr="00210CCF" w:rsidRDefault="007B4B5F" w:rsidP="007B4B5F">
            <w:pPr>
              <w:pStyle w:val="a4"/>
              <w:snapToGrid w:val="0"/>
              <w:ind w:leftChars="0" w:left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口頭報告</w:t>
            </w:r>
          </w:p>
          <w:p w:rsidR="007B4B5F" w:rsidRPr="00210CCF" w:rsidRDefault="007B4B5F" w:rsidP="007B4B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能踴躍發表自己的想法</w:t>
            </w:r>
          </w:p>
          <w:p w:rsidR="007B4B5F" w:rsidRPr="00210CCF" w:rsidRDefault="007B4B5F" w:rsidP="007B4B5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B4B5F" w:rsidRPr="00210CCF" w:rsidRDefault="007B4B5F" w:rsidP="007B4B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小組討論時能認真投入</w:t>
            </w:r>
          </w:p>
          <w:p w:rsidR="007B4B5F" w:rsidRDefault="007B4B5F" w:rsidP="007B4B5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B4B5F" w:rsidRPr="00EA2C7D" w:rsidRDefault="007B4B5F" w:rsidP="007B4B5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EA2C7D">
              <w:rPr>
                <w:rFonts w:ascii="標楷體" w:eastAsia="標楷體" w:hAnsi="標楷體" w:hint="eastAsia"/>
                <w:b/>
              </w:rPr>
              <w:t>書面報告</w:t>
            </w:r>
          </w:p>
          <w:p w:rsidR="007B4B5F" w:rsidRPr="00210CCF" w:rsidRDefault="007B4B5F" w:rsidP="007B4B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能跟同學分享成果</w:t>
            </w:r>
          </w:p>
          <w:p w:rsidR="00123641" w:rsidRPr="007B4B5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C6253C" w:rsidRPr="00210CCF" w:rsidRDefault="00C6253C" w:rsidP="00C6253C">
            <w:pPr>
              <w:pStyle w:val="a4"/>
              <w:snapToGrid w:val="0"/>
              <w:ind w:leftChars="0" w:left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口頭報告</w:t>
            </w:r>
          </w:p>
          <w:p w:rsidR="00C6253C" w:rsidRPr="00210CCF" w:rsidRDefault="00C6253C" w:rsidP="00C625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能踴躍發表自己的想法</w:t>
            </w:r>
          </w:p>
          <w:p w:rsidR="00C6253C" w:rsidRPr="00210CCF" w:rsidRDefault="00C6253C" w:rsidP="00C6253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6253C" w:rsidRPr="00210CCF" w:rsidRDefault="00C6253C" w:rsidP="00C625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小組討論時能認真投入</w:t>
            </w:r>
          </w:p>
          <w:p w:rsidR="00C6253C" w:rsidRDefault="00C6253C" w:rsidP="00C6253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6253C" w:rsidRPr="00EA2C7D" w:rsidRDefault="00C6253C" w:rsidP="00C6253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EA2C7D">
              <w:rPr>
                <w:rFonts w:ascii="標楷體" w:eastAsia="標楷體" w:hAnsi="標楷體" w:hint="eastAsia"/>
                <w:b/>
              </w:rPr>
              <w:t>書面報告</w:t>
            </w:r>
          </w:p>
          <w:p w:rsidR="00C6253C" w:rsidRPr="00210CCF" w:rsidRDefault="00C6253C" w:rsidP="00C625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能跟同學分享成果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>能專心聽講踴躍發表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061CC4" w:rsidRPr="00EA2C7D" w:rsidRDefault="00061CC4" w:rsidP="00061CC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EA2C7D">
              <w:rPr>
                <w:rFonts w:ascii="標楷體" w:eastAsia="標楷體" w:hAnsi="標楷體" w:hint="eastAsia"/>
                <w:b/>
              </w:rPr>
              <w:t>書面報告</w:t>
            </w:r>
          </w:p>
          <w:p w:rsidR="00061CC4" w:rsidRPr="00210CCF" w:rsidRDefault="00061CC4" w:rsidP="00061CC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能跟同學分</w:t>
            </w:r>
            <w:r>
              <w:rPr>
                <w:rFonts w:ascii="標楷體" w:eastAsia="標楷體" w:hAnsi="標楷體" w:hint="eastAsia"/>
              </w:rPr>
              <w:lastRenderedPageBreak/>
              <w:t>享成果</w:t>
            </w:r>
          </w:p>
          <w:p w:rsidR="00123641" w:rsidRPr="00061CC4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61CC4" w:rsidRPr="00210CCF" w:rsidRDefault="00061CC4" w:rsidP="00061CC4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>能專心聽講踴躍發表</w:t>
            </w:r>
          </w:p>
          <w:p w:rsidR="00061CC4" w:rsidRPr="00210CCF" w:rsidRDefault="00061CC4" w:rsidP="00061CC4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061CC4" w:rsidRPr="00210CCF" w:rsidRDefault="00061CC4" w:rsidP="00061CC4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061CC4" w:rsidRPr="00EA2C7D" w:rsidRDefault="00061CC4" w:rsidP="00061CC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EA2C7D">
              <w:rPr>
                <w:rFonts w:ascii="標楷體" w:eastAsia="標楷體" w:hAnsi="標楷體" w:hint="eastAsia"/>
                <w:b/>
              </w:rPr>
              <w:t>書面報告</w:t>
            </w:r>
          </w:p>
          <w:p w:rsidR="00061CC4" w:rsidRPr="00210CCF" w:rsidRDefault="00061CC4" w:rsidP="00061CC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能跟同學分享成果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>能完成正確的借書作業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>能專心聽講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>能踴躍發表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210CCF">
              <w:rPr>
                <w:rFonts w:ascii="標楷體" w:eastAsia="標楷體" w:hAnsi="標楷體" w:hint="eastAsia"/>
              </w:rPr>
              <w:t>能完成</w:t>
            </w:r>
            <w:r w:rsidR="00061CC4">
              <w:rPr>
                <w:rFonts w:ascii="標楷體" w:eastAsia="標楷體" w:hAnsi="標楷體" w:hint="eastAsia"/>
              </w:rPr>
              <w:t>心智圖</w:t>
            </w: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123641" w:rsidRPr="00210CCF" w:rsidRDefault="00123641" w:rsidP="0012364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123641" w:rsidRPr="00210CCF" w:rsidRDefault="00061CC4" w:rsidP="0012364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123641" w:rsidRPr="00210CCF">
              <w:rPr>
                <w:rFonts w:ascii="標楷體" w:eastAsia="標楷體" w:hAnsi="標楷體" w:hint="eastAsia"/>
              </w:rPr>
              <w:t>欣賞別人的作品</w:t>
            </w:r>
          </w:p>
          <w:p w:rsidR="00123641" w:rsidRPr="00785A0C" w:rsidRDefault="00123641" w:rsidP="001236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>
        <w:lastRenderedPageBreak/>
        <w:br w:type="page"/>
      </w: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proofErr w:type="gramStart"/>
      <w:r w:rsidRPr="006A3CEF">
        <w:rPr>
          <w:rFonts w:hAnsi="新細明體" w:hint="eastAsia"/>
          <w:b/>
          <w:color w:val="000000" w:themeColor="text1"/>
        </w:rPr>
        <w:t>一</w:t>
      </w:r>
      <w:proofErr w:type="gramEnd"/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74346E" w:rsidRPr="006A3CEF" w:rsidTr="00741797">
        <w:trPr>
          <w:trHeight w:val="486"/>
          <w:jc w:val="center"/>
        </w:trPr>
        <w:tc>
          <w:tcPr>
            <w:tcW w:w="1413" w:type="dxa"/>
            <w:vAlign w:val="center"/>
          </w:tcPr>
          <w:p w:rsidR="0074346E" w:rsidRPr="00676821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單元</w:t>
            </w:r>
            <w:r w:rsidRPr="00676821">
              <w:rPr>
                <w:rFonts w:eastAsia="標楷體"/>
                <w:b/>
                <w:noProof/>
                <w:color w:val="000000" w:themeColor="text1"/>
              </w:rPr>
              <w:t>名稱</w:t>
            </w:r>
          </w:p>
        </w:tc>
        <w:tc>
          <w:tcPr>
            <w:tcW w:w="2609" w:type="dxa"/>
            <w:vAlign w:val="center"/>
          </w:tcPr>
          <w:p w:rsidR="0074346E" w:rsidRPr="00676821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74346E" w:rsidRPr="00676821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74346E" w:rsidRPr="00676821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74346E" w:rsidRPr="00676821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學習紀錄</w:t>
            </w: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/</w:t>
            </w:r>
            <w:r w:rsidRPr="00676821">
              <w:rPr>
                <w:rFonts w:eastAsia="標楷體" w:hint="eastAsia"/>
                <w:b/>
                <w:noProof/>
                <w:color w:val="000000" w:themeColor="text1"/>
              </w:rPr>
              <w:t>評量工具</w:t>
            </w:r>
          </w:p>
        </w:tc>
      </w:tr>
      <w:tr w:rsidR="004F4E66" w:rsidRPr="006A3CEF" w:rsidTr="00741797">
        <w:trPr>
          <w:trHeight w:val="1405"/>
          <w:jc w:val="center"/>
        </w:trPr>
        <w:tc>
          <w:tcPr>
            <w:tcW w:w="1413" w:type="dxa"/>
            <w:vAlign w:val="center"/>
          </w:tcPr>
          <w:p w:rsidR="004F4E66" w:rsidRPr="005121ED" w:rsidRDefault="004F4E66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21ED">
              <w:rPr>
                <w:rFonts w:ascii="標楷體" w:eastAsia="標楷體" w:hAnsi="標楷體" w:hint="eastAsia"/>
              </w:rPr>
              <w:t>閱讀</w:t>
            </w:r>
            <w:r w:rsidRPr="005121ED">
              <w:rPr>
                <w:rFonts w:ascii="標楷體" w:eastAsia="標楷體" w:hAnsi="標楷體"/>
              </w:rPr>
              <w:t>「</w:t>
            </w:r>
            <w:r w:rsidRPr="005121ED">
              <w:rPr>
                <w:rFonts w:ascii="標楷體" w:eastAsia="標楷體" w:hAnsi="標楷體" w:hint="eastAsia"/>
              </w:rPr>
              <w:t>心」世界</w:t>
            </w:r>
          </w:p>
        </w:tc>
        <w:tc>
          <w:tcPr>
            <w:tcW w:w="2609" w:type="dxa"/>
            <w:vAlign w:val="center"/>
          </w:tcPr>
          <w:p w:rsidR="004F4E66" w:rsidRDefault="004F4E66" w:rsidP="004F4E66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學生認識並學會繪製心智圖</w:t>
            </w:r>
          </w:p>
          <w:p w:rsidR="004F4E66" w:rsidRPr="00123641" w:rsidRDefault="004F4E66" w:rsidP="004F4E66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學生能認識各種情緒</w:t>
            </w:r>
          </w:p>
          <w:p w:rsidR="004F4E66" w:rsidRPr="006A3CEF" w:rsidRDefault="004F4E66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:rsidR="004F4E66" w:rsidRPr="006A3CEF" w:rsidRDefault="004F4E66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學生能了解何謂心智圖</w:t>
            </w:r>
          </w:p>
        </w:tc>
        <w:tc>
          <w:tcPr>
            <w:tcW w:w="1418" w:type="dxa"/>
            <w:vAlign w:val="center"/>
          </w:tcPr>
          <w:p w:rsidR="004F4E66" w:rsidRPr="006A3CEF" w:rsidRDefault="004F4E66" w:rsidP="004F4E6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F4E66" w:rsidRPr="006A3CEF" w:rsidRDefault="004F4E66" w:rsidP="004F4E66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F4E66" w:rsidRPr="006A3CEF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:rsidR="004F4E66" w:rsidRPr="005121ED" w:rsidRDefault="004F4E66" w:rsidP="00741797">
            <w:pPr>
              <w:jc w:val="both"/>
              <w:rPr>
                <w:rFonts w:ascii="標楷體" w:eastAsia="標楷體" w:hAnsi="標楷體"/>
              </w:rPr>
            </w:pPr>
            <w:r w:rsidRPr="005121ED">
              <w:rPr>
                <w:rFonts w:ascii="標楷體" w:eastAsia="標楷體" w:hAnsi="標楷體" w:hint="eastAsia"/>
              </w:rPr>
              <w:t>閱出「心</w:t>
            </w:r>
            <w:r w:rsidRPr="005121ED">
              <w:rPr>
                <w:rFonts w:ascii="標楷體" w:eastAsia="標楷體" w:hAnsi="標楷體"/>
              </w:rPr>
              <w:t>」重點</w:t>
            </w:r>
          </w:p>
        </w:tc>
        <w:tc>
          <w:tcPr>
            <w:tcW w:w="2609" w:type="dxa"/>
            <w:vAlign w:val="center"/>
          </w:tcPr>
          <w:p w:rsidR="004F4E66" w:rsidRPr="006A3CEF" w:rsidRDefault="004F4E66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學生認識5W，並能找出繪本中的5W</w:t>
            </w: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2777" w:type="dxa"/>
            <w:vAlign w:val="center"/>
          </w:tcPr>
          <w:p w:rsidR="004F4E66" w:rsidRPr="006A3CEF" w:rsidRDefault="004F4E66" w:rsidP="00741797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學生能找出繪本中的</w:t>
            </w:r>
            <w:r>
              <w:rPr>
                <w:rFonts w:hint="eastAsia"/>
                <w:color w:val="000000" w:themeColor="text1"/>
              </w:rPr>
              <w:t>5W</w:t>
            </w:r>
          </w:p>
        </w:tc>
        <w:tc>
          <w:tcPr>
            <w:tcW w:w="1418" w:type="dxa"/>
            <w:vAlign w:val="center"/>
          </w:tcPr>
          <w:p w:rsidR="004F4E66" w:rsidRPr="006A3CEF" w:rsidRDefault="004F4E66" w:rsidP="004F4E66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F4E66" w:rsidRPr="006A3CEF" w:rsidRDefault="004F4E66" w:rsidP="004F4E6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F4E66" w:rsidRPr="006A3CEF" w:rsidTr="00741797">
        <w:trPr>
          <w:trHeight w:val="1391"/>
          <w:jc w:val="center"/>
        </w:trPr>
        <w:tc>
          <w:tcPr>
            <w:tcW w:w="1413" w:type="dxa"/>
            <w:vAlign w:val="center"/>
          </w:tcPr>
          <w:p w:rsidR="004F4E66" w:rsidRPr="005121ED" w:rsidRDefault="004F4E66" w:rsidP="00741797">
            <w:pPr>
              <w:jc w:val="both"/>
              <w:rPr>
                <w:rFonts w:ascii="標楷體" w:eastAsia="標楷體" w:hAnsi="標楷體"/>
              </w:rPr>
            </w:pPr>
            <w:r w:rsidRPr="005121ED">
              <w:rPr>
                <w:rFonts w:ascii="標楷體" w:eastAsia="標楷體" w:hAnsi="標楷體" w:hint="eastAsia"/>
              </w:rPr>
              <w:t>「</w:t>
            </w:r>
            <w:r w:rsidRPr="005121ED">
              <w:rPr>
                <w:rFonts w:ascii="標楷體" w:eastAsia="標楷體" w:hAnsi="標楷體"/>
              </w:rPr>
              <w:t>心」作品</w:t>
            </w:r>
          </w:p>
        </w:tc>
        <w:tc>
          <w:tcPr>
            <w:tcW w:w="2609" w:type="dxa"/>
            <w:vAlign w:val="center"/>
          </w:tcPr>
          <w:p w:rsidR="004F4E66" w:rsidRPr="006A3CEF" w:rsidRDefault="004F4E66" w:rsidP="004F4E66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123641">
              <w:rPr>
                <w:rFonts w:ascii="標楷體" w:eastAsia="標楷體" w:hAnsi="標楷體" w:cs="標楷體" w:hint="eastAsia"/>
                <w:kern w:val="0"/>
                <w:szCs w:val="24"/>
              </w:rPr>
              <w:t>學生能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獨立完成心智圖</w:t>
            </w:r>
          </w:p>
        </w:tc>
        <w:tc>
          <w:tcPr>
            <w:tcW w:w="2777" w:type="dxa"/>
            <w:vAlign w:val="center"/>
          </w:tcPr>
          <w:p w:rsidR="004F4E66" w:rsidRPr="004F4E66" w:rsidRDefault="004F4E66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學生能選擇一本書並繪出心智圖</w:t>
            </w:r>
          </w:p>
        </w:tc>
        <w:tc>
          <w:tcPr>
            <w:tcW w:w="1418" w:type="dxa"/>
            <w:vAlign w:val="center"/>
          </w:tcPr>
          <w:p w:rsidR="004F4E66" w:rsidRPr="006A3CEF" w:rsidRDefault="004F4E66" w:rsidP="004F4E6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F4E66" w:rsidRPr="006A3CEF" w:rsidRDefault="004F4E66" w:rsidP="004F4E6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</w:tbl>
    <w:p w:rsidR="0074346E" w:rsidRDefault="0074346E" w:rsidP="0074346E">
      <w:pPr>
        <w:spacing w:line="500" w:lineRule="exact"/>
        <w:rPr>
          <w:color w:val="000000" w:themeColor="text1"/>
          <w:szCs w:val="32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國民小學及國民中學學生成績評量準則</w:t>
      </w:r>
    </w:p>
    <w:p w:rsidR="0074346E" w:rsidRDefault="0074346E" w:rsidP="0074346E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Style w:val="ac"/>
          <w:rFonts w:ascii="細明體" w:eastAsia="細明體" w:hAnsi="細明體" w:hint="eastAsia"/>
          <w:color w:val="000000"/>
        </w:rPr>
        <w:t>第 五 條</w:t>
      </w:r>
    </w:p>
    <w:p w:rsidR="0074346E" w:rsidRDefault="0074346E" w:rsidP="0074346E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一、紙筆測驗及表單</w:t>
      </w:r>
      <w:r w:rsidRPr="00BD37BB">
        <w:rPr>
          <w:rFonts w:ascii="細明體" w:eastAsia="細明體" w:hAnsi="細明體" w:hint="eastAsia"/>
          <w:color w:val="000000"/>
        </w:rPr>
        <w:t>：依重要知識與概念性目標，及學習興趣、動機與態度等情意目標，採用學習單、習作作業、紙筆測驗、問卷、檢核表、評定量表或其他方式。</w:t>
      </w:r>
    </w:p>
    <w:p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二、實作評量</w:t>
      </w:r>
      <w:r w:rsidRPr="00BD37BB">
        <w:rPr>
          <w:rFonts w:ascii="細明體" w:eastAsia="細明體" w:hAnsi="細明體" w:hint="eastAsia"/>
          <w:color w:val="000000"/>
        </w:rPr>
        <w:t>：依問題解決、技能、參與實踐及言行表現目標，</w:t>
      </w:r>
      <w:proofErr w:type="gramStart"/>
      <w:r w:rsidRPr="00BD37BB">
        <w:rPr>
          <w:rFonts w:ascii="細明體" w:eastAsia="細明體" w:hAnsi="細明體" w:hint="eastAsia"/>
          <w:color w:val="000000"/>
        </w:rPr>
        <w:t>採</w:t>
      </w:r>
      <w:proofErr w:type="gramEnd"/>
      <w:r w:rsidRPr="00BD37BB">
        <w:rPr>
          <w:rFonts w:ascii="細明體" w:eastAsia="細明體" w:hAnsi="細明體" w:hint="eastAsia"/>
          <w:color w:val="000000"/>
        </w:rPr>
        <w:t>書面報告、口頭報告、聽力與口語溝通、實際操作、作品製作、展演、鑑賞、行為觀察或其他方式。</w:t>
      </w:r>
    </w:p>
    <w:p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三、檔案評量</w:t>
      </w:r>
      <w:r w:rsidRPr="00BD37BB">
        <w:rPr>
          <w:rFonts w:ascii="細明體" w:eastAsia="細明體" w:hAnsi="細明體" w:hint="eastAsia"/>
          <w:color w:val="000000"/>
        </w:rPr>
        <w:t>：依學習目標，指導學生本於目的導向系統性彙整之表單、測驗、表現評量與其他資料及相關紀錄，製成檔案，展現其學習歷程及成果。</w:t>
      </w:r>
    </w:p>
    <w:p w:rsidR="0074346E" w:rsidRPr="00BD37BB" w:rsidRDefault="0074346E" w:rsidP="00113B44">
      <w:pPr>
        <w:spacing w:beforeLines="50" w:before="180" w:line="500" w:lineRule="exact"/>
        <w:ind w:leftChars="177" w:left="425" w:firstLine="1"/>
        <w:rPr>
          <w:rFonts w:hAnsi="新細明體" w:cs="細明體"/>
          <w:b/>
          <w:color w:val="000000" w:themeColor="text1"/>
        </w:rPr>
      </w:pPr>
      <w:r w:rsidRPr="00BD37BB">
        <w:rPr>
          <w:rFonts w:ascii="細明體" w:eastAsia="細明體" w:hAnsi="細明體" w:hint="eastAsia"/>
          <w:color w:val="000000"/>
        </w:rPr>
        <w:t>特殊教育學生之成績評量方式，由學校依特殊教育法及其相關規定，衡酌學生學習需求及優勢管道，彈性調整之。</w:t>
      </w:r>
    </w:p>
    <w:p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  <w:bookmarkStart w:id="0" w:name="_GoBack"/>
      <w:bookmarkEnd w:id="0"/>
    </w:p>
    <w:p w:rsidR="00E51BF4" w:rsidRDefault="0042710B" w:rsidP="00E51BF4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color w:val="000000" w:themeColor="text1"/>
        </w:rPr>
        <w:t xml:space="preserve"> 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  <w:r w:rsidRPr="006A3CEF">
        <w:rPr>
          <w:rFonts w:hAnsi="新細明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2785"/>
        <w:gridCol w:w="2848"/>
        <w:gridCol w:w="2964"/>
      </w:tblGrid>
      <w:tr w:rsidR="00E51BF4" w:rsidRPr="006A3CEF" w:rsidTr="0070292A">
        <w:trPr>
          <w:trHeight w:val="843"/>
        </w:trPr>
        <w:tc>
          <w:tcPr>
            <w:tcW w:w="1292" w:type="dxa"/>
            <w:gridSpan w:val="2"/>
            <w:vAlign w:val="center"/>
          </w:tcPr>
          <w:p w:rsidR="00E51BF4" w:rsidRPr="001D2EA2" w:rsidRDefault="00E51BF4" w:rsidP="0070292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1D2EA2">
              <w:rPr>
                <w:rFonts w:eastAsia="標楷體" w:hint="eastAsia"/>
                <w:b/>
                <w:noProof/>
                <w:color w:val="FF0000"/>
              </w:rPr>
              <w:t>學習目標</w:t>
            </w:r>
          </w:p>
        </w:tc>
        <w:tc>
          <w:tcPr>
            <w:tcW w:w="8597" w:type="dxa"/>
            <w:gridSpan w:val="3"/>
            <w:vAlign w:val="center"/>
          </w:tcPr>
          <w:p w:rsidR="00E51BF4" w:rsidRPr="001D2EA2" w:rsidRDefault="00E51BF4" w:rsidP="0070292A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1D2EA2">
              <w:rPr>
                <w:rFonts w:eastAsia="標楷體" w:hint="eastAsia"/>
                <w:b/>
                <w:noProof/>
                <w:color w:val="FF0000"/>
              </w:rPr>
              <w:t>(</w:t>
            </w:r>
            <w:r w:rsidRPr="001D2EA2">
              <w:rPr>
                <w:rFonts w:eastAsia="標楷體" w:hint="eastAsia"/>
                <w:b/>
                <w:noProof/>
                <w:color w:val="FF0000"/>
              </w:rPr>
              <w:t>選定一項總結性表現任務之學習目標</w:t>
            </w:r>
            <w:r w:rsidRPr="001D2EA2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</w:tc>
      </w:tr>
      <w:tr w:rsidR="00E51BF4" w:rsidRPr="006A3CEF" w:rsidTr="0070292A">
        <w:trPr>
          <w:trHeight w:val="993"/>
        </w:trPr>
        <w:tc>
          <w:tcPr>
            <w:tcW w:w="1292" w:type="dxa"/>
            <w:gridSpan w:val="2"/>
            <w:vAlign w:val="center"/>
          </w:tcPr>
          <w:p w:rsidR="00E51BF4" w:rsidRPr="001D2EA2" w:rsidRDefault="00E51BF4" w:rsidP="0070292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1D2EA2">
              <w:rPr>
                <w:rFonts w:eastAsia="標楷體" w:hint="eastAsia"/>
                <w:b/>
                <w:noProof/>
                <w:color w:val="FF0000"/>
              </w:rPr>
              <w:t>學習表現</w:t>
            </w:r>
          </w:p>
        </w:tc>
        <w:tc>
          <w:tcPr>
            <w:tcW w:w="8597" w:type="dxa"/>
            <w:gridSpan w:val="3"/>
            <w:vAlign w:val="center"/>
          </w:tcPr>
          <w:p w:rsidR="00E51BF4" w:rsidRPr="001D2EA2" w:rsidRDefault="00E51BF4" w:rsidP="0070292A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1D2EA2">
              <w:rPr>
                <w:rFonts w:eastAsia="標楷體" w:hint="eastAsia"/>
                <w:b/>
                <w:noProof/>
                <w:color w:val="FF0000"/>
              </w:rPr>
              <w:t>(</w:t>
            </w:r>
            <w:r w:rsidRPr="001D2EA2">
              <w:rPr>
                <w:rFonts w:eastAsia="標楷體" w:hint="eastAsia"/>
                <w:b/>
                <w:noProof/>
                <w:color w:val="FF0000"/>
              </w:rPr>
              <w:t>選定上述總結性表現任務的一項學習表現</w:t>
            </w:r>
            <w:r w:rsidRPr="001D2EA2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</w:tc>
      </w:tr>
      <w:tr w:rsidR="00E51BF4" w:rsidRPr="006A3CEF" w:rsidTr="0070292A">
        <w:trPr>
          <w:trHeight w:val="831"/>
        </w:trPr>
        <w:tc>
          <w:tcPr>
            <w:tcW w:w="9889" w:type="dxa"/>
            <w:gridSpan w:val="5"/>
            <w:vAlign w:val="center"/>
          </w:tcPr>
          <w:p w:rsidR="00E51BF4" w:rsidRPr="008C6450" w:rsidRDefault="00E51BF4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F4E66" w:rsidRPr="006A3CEF" w:rsidTr="004F113D">
        <w:trPr>
          <w:trHeight w:val="992"/>
        </w:trPr>
        <w:tc>
          <w:tcPr>
            <w:tcW w:w="646" w:type="dxa"/>
          </w:tcPr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2785" w:type="dxa"/>
            <w:vAlign w:val="center"/>
          </w:tcPr>
          <w:p w:rsidR="004F4E66" w:rsidRPr="002144C3" w:rsidRDefault="004F4E66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F4E66" w:rsidRPr="002144C3" w:rsidRDefault="004F4E66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848" w:type="dxa"/>
            <w:vAlign w:val="center"/>
          </w:tcPr>
          <w:p w:rsidR="004F4E66" w:rsidRPr="002144C3" w:rsidRDefault="004F4E66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F4E66" w:rsidRPr="002144C3" w:rsidRDefault="004F4E66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2964" w:type="dxa"/>
            <w:vAlign w:val="center"/>
          </w:tcPr>
          <w:p w:rsidR="004F4E66" w:rsidRPr="002144C3" w:rsidRDefault="004F4E66" w:rsidP="004F4E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F4E66" w:rsidRPr="002144C3" w:rsidRDefault="004F4E66" w:rsidP="004F4E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待改進</w:t>
            </w:r>
          </w:p>
        </w:tc>
      </w:tr>
      <w:tr w:rsidR="004F4E66" w:rsidRPr="006A3CEF" w:rsidTr="004F113D">
        <w:trPr>
          <w:trHeight w:val="1840"/>
        </w:trPr>
        <w:tc>
          <w:tcPr>
            <w:tcW w:w="646" w:type="dxa"/>
            <w:vAlign w:val="center"/>
          </w:tcPr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2785" w:type="dxa"/>
            <w:vAlign w:val="center"/>
          </w:tcPr>
          <w:p w:rsidR="004F4E66" w:rsidRPr="004F113D" w:rsidRDefault="004F113D" w:rsidP="004F11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F113D">
              <w:rPr>
                <w:rFonts w:eastAsia="標楷體" w:hint="eastAsia"/>
                <w:b/>
                <w:noProof/>
              </w:rPr>
              <w:t>學生能獨立完成心智圖、並講解。</w:t>
            </w:r>
          </w:p>
        </w:tc>
        <w:tc>
          <w:tcPr>
            <w:tcW w:w="2848" w:type="dxa"/>
            <w:vAlign w:val="center"/>
          </w:tcPr>
          <w:p w:rsidR="004F4E66" w:rsidRPr="004F113D" w:rsidRDefault="004F113D" w:rsidP="004F11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F113D">
              <w:rPr>
                <w:rFonts w:eastAsia="標楷體" w:hint="eastAsia"/>
                <w:b/>
                <w:noProof/>
              </w:rPr>
              <w:t>學生能獨立完成心智圖</w:t>
            </w:r>
          </w:p>
        </w:tc>
        <w:tc>
          <w:tcPr>
            <w:tcW w:w="2964" w:type="dxa"/>
            <w:vAlign w:val="center"/>
          </w:tcPr>
          <w:p w:rsidR="004F4E66" w:rsidRPr="002144C3" w:rsidRDefault="004F113D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學生經由協助後能完成心智圖</w:t>
            </w:r>
          </w:p>
        </w:tc>
      </w:tr>
      <w:tr w:rsidR="004F4E66" w:rsidRPr="006A3CEF" w:rsidTr="004F113D">
        <w:trPr>
          <w:trHeight w:val="2012"/>
        </w:trPr>
        <w:tc>
          <w:tcPr>
            <w:tcW w:w="1292" w:type="dxa"/>
            <w:gridSpan w:val="2"/>
            <w:vAlign w:val="center"/>
          </w:tcPr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2785" w:type="dxa"/>
            <w:vAlign w:val="center"/>
          </w:tcPr>
          <w:p w:rsidR="004F4E66" w:rsidRPr="004F113D" w:rsidRDefault="004F113D" w:rsidP="0070292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4F113D">
              <w:rPr>
                <w:rFonts w:eastAsia="標楷體" w:hint="eastAsia"/>
                <w:b/>
                <w:noProof/>
              </w:rPr>
              <w:t>學生能獨立完成心智圖，並融合</w:t>
            </w:r>
            <w:r w:rsidRPr="004F113D">
              <w:rPr>
                <w:rFonts w:eastAsia="標楷體" w:hint="eastAsia"/>
                <w:b/>
                <w:noProof/>
              </w:rPr>
              <w:t>5w</w:t>
            </w:r>
            <w:r w:rsidRPr="004F113D">
              <w:rPr>
                <w:rFonts w:eastAsia="標楷體" w:hint="eastAsia"/>
                <w:b/>
                <w:noProof/>
              </w:rPr>
              <w:t>，且能清楚講解。</w:t>
            </w:r>
          </w:p>
        </w:tc>
        <w:tc>
          <w:tcPr>
            <w:tcW w:w="2848" w:type="dxa"/>
            <w:vAlign w:val="center"/>
          </w:tcPr>
          <w:p w:rsidR="004F4E66" w:rsidRPr="004F113D" w:rsidRDefault="004F113D" w:rsidP="0070292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4F113D">
              <w:rPr>
                <w:rFonts w:eastAsia="標楷體" w:hint="eastAsia"/>
                <w:b/>
                <w:noProof/>
              </w:rPr>
              <w:t>學生能獨立完成心智圖，未融合</w:t>
            </w:r>
            <w:r w:rsidRPr="004F113D">
              <w:rPr>
                <w:rFonts w:eastAsia="標楷體" w:hint="eastAsia"/>
                <w:b/>
                <w:noProof/>
              </w:rPr>
              <w:t>5w</w:t>
            </w:r>
            <w:r w:rsidRPr="004F113D">
              <w:rPr>
                <w:rFonts w:eastAsia="標楷體" w:hint="eastAsia"/>
                <w:b/>
                <w:noProof/>
              </w:rPr>
              <w:t>，未能完整講解。</w:t>
            </w:r>
          </w:p>
        </w:tc>
        <w:tc>
          <w:tcPr>
            <w:tcW w:w="2964" w:type="dxa"/>
            <w:vAlign w:val="center"/>
          </w:tcPr>
          <w:p w:rsidR="004F4E66" w:rsidRPr="004F113D" w:rsidRDefault="004F113D" w:rsidP="004F11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F113D">
              <w:rPr>
                <w:rFonts w:eastAsia="標楷體" w:hint="eastAsia"/>
                <w:b/>
                <w:noProof/>
              </w:rPr>
              <w:t>學生經由協助後能完成心智圖</w:t>
            </w:r>
          </w:p>
        </w:tc>
      </w:tr>
      <w:tr w:rsidR="00E51BF4" w:rsidRPr="006A3CEF" w:rsidTr="0070292A">
        <w:trPr>
          <w:trHeight w:val="1269"/>
        </w:trPr>
        <w:tc>
          <w:tcPr>
            <w:tcW w:w="1292" w:type="dxa"/>
            <w:gridSpan w:val="2"/>
          </w:tcPr>
          <w:p w:rsidR="00E51BF4" w:rsidRPr="002144C3" w:rsidRDefault="00E51BF4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E51BF4" w:rsidRPr="002144C3" w:rsidRDefault="00E51BF4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E51BF4" w:rsidRPr="002144C3" w:rsidRDefault="00E51BF4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E51BF4" w:rsidRPr="002144C3" w:rsidRDefault="00E51BF4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3"/>
          </w:tcPr>
          <w:p w:rsidR="00E51BF4" w:rsidRPr="006A3CEF" w:rsidRDefault="00E72E45" w:rsidP="0070292A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學習單</w:t>
            </w:r>
          </w:p>
        </w:tc>
      </w:tr>
      <w:tr w:rsidR="004F4E66" w:rsidRPr="006A3CEF" w:rsidTr="004F4E66">
        <w:trPr>
          <w:trHeight w:val="1372"/>
        </w:trPr>
        <w:tc>
          <w:tcPr>
            <w:tcW w:w="1292" w:type="dxa"/>
            <w:gridSpan w:val="2"/>
            <w:vAlign w:val="center"/>
          </w:tcPr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F4E66" w:rsidRPr="002144C3" w:rsidRDefault="004F4E66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2785" w:type="dxa"/>
            <w:vAlign w:val="center"/>
          </w:tcPr>
          <w:p w:rsidR="004F4E66" w:rsidRPr="006A3CEF" w:rsidRDefault="004F113D" w:rsidP="0070292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90-100</w:t>
            </w:r>
          </w:p>
        </w:tc>
        <w:tc>
          <w:tcPr>
            <w:tcW w:w="2848" w:type="dxa"/>
            <w:vAlign w:val="center"/>
          </w:tcPr>
          <w:p w:rsidR="004F4E66" w:rsidRPr="006A3CEF" w:rsidRDefault="004F113D" w:rsidP="0070292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80-89</w:t>
            </w:r>
          </w:p>
        </w:tc>
        <w:tc>
          <w:tcPr>
            <w:tcW w:w="2964" w:type="dxa"/>
            <w:vAlign w:val="center"/>
          </w:tcPr>
          <w:p w:rsidR="004F4E66" w:rsidRPr="006A3CEF" w:rsidRDefault="004F113D" w:rsidP="0070292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ind w:leftChars="295" w:left="708"/>
        <w:rPr>
          <w:rFonts w:eastAsia="標楷體"/>
          <w:b/>
          <w:noProof/>
        </w:rPr>
      </w:pPr>
      <w:r>
        <w:rPr>
          <w:rFonts w:hAnsi="新細明體" w:hint="eastAsia"/>
          <w:b/>
          <w:color w:val="000000" w:themeColor="text1"/>
        </w:rPr>
        <w:t>備註：</w:t>
      </w:r>
      <w:r>
        <w:rPr>
          <w:rFonts w:eastAsia="標楷體" w:hint="eastAsia"/>
          <w:b/>
          <w:noProof/>
        </w:rPr>
        <w:t>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E51BF4" w:rsidRPr="00E51BF4" w:rsidRDefault="00E51BF4" w:rsidP="00E51BF4">
      <w:pPr>
        <w:widowControl/>
        <w:ind w:leftChars="295" w:left="708"/>
        <w:rPr>
          <w:rFonts w:hAnsi="新細明體"/>
          <w:b/>
          <w:color w:val="000000" w:themeColor="text1"/>
        </w:rPr>
      </w:pPr>
    </w:p>
    <w:p w:rsidR="0042710B" w:rsidRDefault="0042710B">
      <w:pPr>
        <w:widowControl/>
        <w:rPr>
          <w:rFonts w:ascii="標楷體" w:eastAsia="標楷體" w:hAnsi="標楷體" w:cs="Times New Roman"/>
          <w:b/>
          <w:szCs w:val="24"/>
        </w:rPr>
      </w:pPr>
    </w:p>
    <w:sectPr w:rsidR="0042710B" w:rsidSect="0074346E">
      <w:footerReference w:type="default" r:id="rId8"/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6B" w:rsidRDefault="0009626B" w:rsidP="00194982">
      <w:r>
        <w:separator/>
      </w:r>
    </w:p>
  </w:endnote>
  <w:endnote w:type="continuationSeparator" w:id="0">
    <w:p w:rsidR="0009626B" w:rsidRDefault="0009626B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522847"/>
      <w:docPartObj>
        <w:docPartGallery w:val="Page Numbers (Bottom of Page)"/>
        <w:docPartUnique/>
      </w:docPartObj>
    </w:sdtPr>
    <w:sdtEndPr/>
    <w:sdtContent>
      <w:p w:rsidR="00CE58A5" w:rsidRDefault="00CE5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CD8" w:rsidRPr="002D4CD8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CE58A5" w:rsidRDefault="00CE58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6B" w:rsidRDefault="0009626B" w:rsidP="00194982">
      <w:r>
        <w:separator/>
      </w:r>
    </w:p>
  </w:footnote>
  <w:footnote w:type="continuationSeparator" w:id="0">
    <w:p w:rsidR="0009626B" w:rsidRDefault="0009626B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3F3E9C"/>
    <w:multiLevelType w:val="hybridMultilevel"/>
    <w:tmpl w:val="2F54FB08"/>
    <w:lvl w:ilvl="0" w:tplc="35046BF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E22465"/>
    <w:multiLevelType w:val="hybridMultilevel"/>
    <w:tmpl w:val="F5FEDC8C"/>
    <w:lvl w:ilvl="0" w:tplc="A3D6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287AB8"/>
    <w:multiLevelType w:val="hybridMultilevel"/>
    <w:tmpl w:val="54DC0CB0"/>
    <w:lvl w:ilvl="0" w:tplc="65248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FB03BA"/>
    <w:multiLevelType w:val="hybridMultilevel"/>
    <w:tmpl w:val="3CD41512"/>
    <w:lvl w:ilvl="0" w:tplc="541ACDF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183A6D"/>
    <w:multiLevelType w:val="hybridMultilevel"/>
    <w:tmpl w:val="E446FC78"/>
    <w:lvl w:ilvl="0" w:tplc="6652DF3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002AA1"/>
    <w:multiLevelType w:val="hybridMultilevel"/>
    <w:tmpl w:val="95BCD53C"/>
    <w:lvl w:ilvl="0" w:tplc="42E0F8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C"/>
    <w:rsid w:val="00002754"/>
    <w:rsid w:val="00013D2A"/>
    <w:rsid w:val="0001459C"/>
    <w:rsid w:val="00047C21"/>
    <w:rsid w:val="00061CC4"/>
    <w:rsid w:val="00070593"/>
    <w:rsid w:val="0009626B"/>
    <w:rsid w:val="000B18ED"/>
    <w:rsid w:val="00113B44"/>
    <w:rsid w:val="00123641"/>
    <w:rsid w:val="00162EA8"/>
    <w:rsid w:val="00194982"/>
    <w:rsid w:val="00195F79"/>
    <w:rsid w:val="001970EC"/>
    <w:rsid w:val="001C166F"/>
    <w:rsid w:val="001D0850"/>
    <w:rsid w:val="001D2EA2"/>
    <w:rsid w:val="00200228"/>
    <w:rsid w:val="00232530"/>
    <w:rsid w:val="002350B9"/>
    <w:rsid w:val="00241850"/>
    <w:rsid w:val="00254981"/>
    <w:rsid w:val="002D4CD8"/>
    <w:rsid w:val="00304704"/>
    <w:rsid w:val="00307F40"/>
    <w:rsid w:val="00334375"/>
    <w:rsid w:val="0037498A"/>
    <w:rsid w:val="003A7335"/>
    <w:rsid w:val="003B4E28"/>
    <w:rsid w:val="003B714E"/>
    <w:rsid w:val="003E5C00"/>
    <w:rsid w:val="00412B80"/>
    <w:rsid w:val="0041765C"/>
    <w:rsid w:val="00426104"/>
    <w:rsid w:val="0042710B"/>
    <w:rsid w:val="00486B81"/>
    <w:rsid w:val="00493FFD"/>
    <w:rsid w:val="004A05F3"/>
    <w:rsid w:val="004C2E2A"/>
    <w:rsid w:val="004F113D"/>
    <w:rsid w:val="004F4E66"/>
    <w:rsid w:val="005121ED"/>
    <w:rsid w:val="00541598"/>
    <w:rsid w:val="005606E2"/>
    <w:rsid w:val="0056725C"/>
    <w:rsid w:val="005710FA"/>
    <w:rsid w:val="00576953"/>
    <w:rsid w:val="00585F6D"/>
    <w:rsid w:val="005879D6"/>
    <w:rsid w:val="00595BCB"/>
    <w:rsid w:val="005B5620"/>
    <w:rsid w:val="006151FB"/>
    <w:rsid w:val="00620F05"/>
    <w:rsid w:val="00630176"/>
    <w:rsid w:val="006400E9"/>
    <w:rsid w:val="00653553"/>
    <w:rsid w:val="006665B9"/>
    <w:rsid w:val="00676821"/>
    <w:rsid w:val="006B5CD2"/>
    <w:rsid w:val="006C71BA"/>
    <w:rsid w:val="0070292A"/>
    <w:rsid w:val="00741797"/>
    <w:rsid w:val="0074346E"/>
    <w:rsid w:val="00776FC3"/>
    <w:rsid w:val="007779A7"/>
    <w:rsid w:val="00791E26"/>
    <w:rsid w:val="007A5222"/>
    <w:rsid w:val="007B4B5F"/>
    <w:rsid w:val="007D6100"/>
    <w:rsid w:val="008261DA"/>
    <w:rsid w:val="00850624"/>
    <w:rsid w:val="0086136E"/>
    <w:rsid w:val="00865B7D"/>
    <w:rsid w:val="00886071"/>
    <w:rsid w:val="00892834"/>
    <w:rsid w:val="008B0BD2"/>
    <w:rsid w:val="008E3078"/>
    <w:rsid w:val="00902FBA"/>
    <w:rsid w:val="009035A1"/>
    <w:rsid w:val="00917D99"/>
    <w:rsid w:val="00952DE5"/>
    <w:rsid w:val="00984DBA"/>
    <w:rsid w:val="00992AC7"/>
    <w:rsid w:val="009954EE"/>
    <w:rsid w:val="009B5A1B"/>
    <w:rsid w:val="009E1157"/>
    <w:rsid w:val="009E7FD0"/>
    <w:rsid w:val="009F3F3C"/>
    <w:rsid w:val="009F545B"/>
    <w:rsid w:val="00A50CEC"/>
    <w:rsid w:val="00A55C49"/>
    <w:rsid w:val="00A5725A"/>
    <w:rsid w:val="00A63B23"/>
    <w:rsid w:val="00A73746"/>
    <w:rsid w:val="00AB161D"/>
    <w:rsid w:val="00AF3B00"/>
    <w:rsid w:val="00B0060D"/>
    <w:rsid w:val="00B26DCC"/>
    <w:rsid w:val="00B622F5"/>
    <w:rsid w:val="00B9271D"/>
    <w:rsid w:val="00BA4DCC"/>
    <w:rsid w:val="00BD58B3"/>
    <w:rsid w:val="00C05202"/>
    <w:rsid w:val="00C05718"/>
    <w:rsid w:val="00C211BC"/>
    <w:rsid w:val="00C6253C"/>
    <w:rsid w:val="00C9757C"/>
    <w:rsid w:val="00CE58A5"/>
    <w:rsid w:val="00CF4E9A"/>
    <w:rsid w:val="00D43C4B"/>
    <w:rsid w:val="00D63116"/>
    <w:rsid w:val="00D70BEF"/>
    <w:rsid w:val="00D863CE"/>
    <w:rsid w:val="00D92DCE"/>
    <w:rsid w:val="00DB3C15"/>
    <w:rsid w:val="00DD5EDA"/>
    <w:rsid w:val="00DE6F4C"/>
    <w:rsid w:val="00E3251E"/>
    <w:rsid w:val="00E35356"/>
    <w:rsid w:val="00E51BF4"/>
    <w:rsid w:val="00E53B3F"/>
    <w:rsid w:val="00E64EFE"/>
    <w:rsid w:val="00E6770D"/>
    <w:rsid w:val="00E72D2B"/>
    <w:rsid w:val="00E72DEC"/>
    <w:rsid w:val="00E72E45"/>
    <w:rsid w:val="00E85A13"/>
    <w:rsid w:val="00EA13AF"/>
    <w:rsid w:val="00EA20E8"/>
    <w:rsid w:val="00EA2C7D"/>
    <w:rsid w:val="00EA6631"/>
    <w:rsid w:val="00EB2C06"/>
    <w:rsid w:val="00EC20B2"/>
    <w:rsid w:val="00ED2A56"/>
    <w:rsid w:val="00EE7906"/>
    <w:rsid w:val="00EF1C15"/>
    <w:rsid w:val="00EF6B46"/>
    <w:rsid w:val="00F25CCA"/>
    <w:rsid w:val="00F349F6"/>
    <w:rsid w:val="00F360FA"/>
    <w:rsid w:val="00F45135"/>
    <w:rsid w:val="00F530F4"/>
    <w:rsid w:val="00F71841"/>
    <w:rsid w:val="00F93394"/>
    <w:rsid w:val="00FE28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FCB6"/>
  <w15:docId w15:val="{54DA993B-8B73-4C3E-8044-807DADBE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B3F"/>
    <w:pPr>
      <w:widowControl w:val="0"/>
    </w:pPr>
  </w:style>
  <w:style w:type="paragraph" w:styleId="1">
    <w:name w:val="heading 1"/>
    <w:basedOn w:val="a"/>
    <w:next w:val="a"/>
    <w:link w:val="10"/>
    <w:qFormat/>
    <w:rsid w:val="00123641"/>
    <w:pPr>
      <w:keepNext/>
      <w:spacing w:line="320" w:lineRule="exact"/>
      <w:jc w:val="both"/>
      <w:outlineLvl w:val="0"/>
    </w:pPr>
    <w:rPr>
      <w:rFonts w:ascii="Times New Roman" w:eastAsia="標楷體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customStyle="1" w:styleId="Default">
    <w:name w:val="Default"/>
    <w:rsid w:val="00F530F4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123641"/>
    <w:rPr>
      <w:rFonts w:ascii="Times New Roman" w:eastAsia="標楷體" w:hAnsi="Times New Roman" w:cs="Times New Roman"/>
      <w:b/>
      <w:bCs/>
      <w:szCs w:val="24"/>
    </w:rPr>
  </w:style>
  <w:style w:type="paragraph" w:customStyle="1" w:styleId="B3--1">
    <w:name w:val="B3--1."/>
    <w:basedOn w:val="a"/>
    <w:rsid w:val="00123641"/>
    <w:pPr>
      <w:ind w:left="261" w:right="57" w:hanging="204"/>
      <w:jc w:val="both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WEN-SHENG LI</dc:creator>
  <cp:keywords/>
  <dc:description/>
  <cp:lastModifiedBy>user</cp:lastModifiedBy>
  <cp:revision>4</cp:revision>
  <cp:lastPrinted>2020-11-02T08:40:00Z</cp:lastPrinted>
  <dcterms:created xsi:type="dcterms:W3CDTF">2021-06-29T07:56:00Z</dcterms:created>
  <dcterms:modified xsi:type="dcterms:W3CDTF">2021-06-29T07:57:00Z</dcterms:modified>
</cp:coreProperties>
</file>